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03795" w14:textId="57A7CC2C" w:rsidR="008703D9" w:rsidRDefault="00E518E7" w:rsidP="00D8537B">
      <w:pPr>
        <w:spacing w:after="268"/>
        <w:ind w:left="2355" w:hanging="10"/>
        <w:jc w:val="center"/>
      </w:pPr>
      <w:r>
        <w:rPr>
          <w:rFonts w:ascii="Times New Roman" w:eastAsia="Times New Roman" w:hAnsi="Times New Roman" w:cs="Times New Roman"/>
          <w:b/>
          <w:sz w:val="24"/>
        </w:rPr>
        <w:t>ENERJİ TESİSLERİ İŞLETMECİLİĞİ</w:t>
      </w:r>
      <w:r w:rsidR="003A6C1F">
        <w:rPr>
          <w:rFonts w:ascii="Times New Roman" w:eastAsia="Times New Roman" w:hAnsi="Times New Roman" w:cs="Times New Roman"/>
          <w:b/>
          <w:sz w:val="24"/>
        </w:rPr>
        <w:t xml:space="preserve"> PROGRAMI DERS İÇERİKLERİ</w:t>
      </w:r>
    </w:p>
    <w:p w14:paraId="036130C4" w14:textId="77777777" w:rsidR="008703D9" w:rsidRDefault="003A6C1F">
      <w:pPr>
        <w:spacing w:after="0"/>
        <w:ind w:left="2361"/>
        <w:jc w:val="center"/>
      </w:pPr>
      <w:r>
        <w:rPr>
          <w:rFonts w:ascii="Times New Roman" w:eastAsia="Times New Roman" w:hAnsi="Times New Roman" w:cs="Times New Roman"/>
          <w:b/>
          <w:sz w:val="24"/>
        </w:rPr>
        <w:t xml:space="preserve">1.SINIF GÜZ YARIYILI </w:t>
      </w:r>
    </w:p>
    <w:tbl>
      <w:tblPr>
        <w:tblStyle w:val="TableGrid"/>
        <w:tblW w:w="10471" w:type="dxa"/>
        <w:tblInd w:w="-298" w:type="dxa"/>
        <w:tblCellMar>
          <w:top w:w="14" w:type="dxa"/>
          <w:left w:w="108" w:type="dxa"/>
          <w:right w:w="48" w:type="dxa"/>
        </w:tblCellMar>
        <w:tblLook w:val="04A0" w:firstRow="1" w:lastRow="0" w:firstColumn="1" w:lastColumn="0" w:noHBand="0" w:noVBand="1"/>
      </w:tblPr>
      <w:tblGrid>
        <w:gridCol w:w="1908"/>
        <w:gridCol w:w="1765"/>
        <w:gridCol w:w="6798"/>
      </w:tblGrid>
      <w:tr w:rsidR="008703D9" w14:paraId="067A078C" w14:textId="77777777" w:rsidTr="005B491D">
        <w:trPr>
          <w:trHeight w:val="425"/>
        </w:trPr>
        <w:tc>
          <w:tcPr>
            <w:tcW w:w="1908" w:type="dxa"/>
            <w:tcBorders>
              <w:top w:val="single" w:sz="4" w:space="0" w:color="000000"/>
              <w:left w:val="single" w:sz="4" w:space="0" w:color="000000"/>
              <w:bottom w:val="single" w:sz="4" w:space="0" w:color="000000"/>
              <w:right w:val="single" w:sz="4" w:space="0" w:color="000000"/>
            </w:tcBorders>
          </w:tcPr>
          <w:p w14:paraId="42987651" w14:textId="77777777" w:rsidR="008703D9" w:rsidRDefault="003A6C1F">
            <w:pPr>
              <w:ind w:right="64"/>
              <w:jc w:val="center"/>
            </w:pPr>
            <w:r>
              <w:rPr>
                <w:rFonts w:ascii="Times New Roman" w:eastAsia="Times New Roman" w:hAnsi="Times New Roman" w:cs="Times New Roman"/>
                <w:b/>
                <w:sz w:val="24"/>
              </w:rPr>
              <w:t xml:space="preserve">Dersin Kodu  </w:t>
            </w:r>
          </w:p>
        </w:tc>
        <w:tc>
          <w:tcPr>
            <w:tcW w:w="1765" w:type="dxa"/>
            <w:tcBorders>
              <w:top w:val="single" w:sz="4" w:space="0" w:color="000000"/>
              <w:left w:val="single" w:sz="4" w:space="0" w:color="000000"/>
              <w:bottom w:val="single" w:sz="4" w:space="0" w:color="000000"/>
              <w:right w:val="single" w:sz="4" w:space="0" w:color="000000"/>
            </w:tcBorders>
          </w:tcPr>
          <w:p w14:paraId="6DFFD438" w14:textId="77777777" w:rsidR="008703D9" w:rsidRDefault="003A6C1F">
            <w:r>
              <w:rPr>
                <w:rFonts w:ascii="Times New Roman" w:eastAsia="Times New Roman" w:hAnsi="Times New Roman" w:cs="Times New Roman"/>
                <w:b/>
                <w:sz w:val="24"/>
              </w:rPr>
              <w:t xml:space="preserve">Dersin Adı </w:t>
            </w:r>
          </w:p>
        </w:tc>
        <w:tc>
          <w:tcPr>
            <w:tcW w:w="6798" w:type="dxa"/>
            <w:tcBorders>
              <w:top w:val="single" w:sz="4" w:space="0" w:color="000000"/>
              <w:left w:val="single" w:sz="4" w:space="0" w:color="000000"/>
              <w:bottom w:val="single" w:sz="4" w:space="0" w:color="000000"/>
              <w:right w:val="single" w:sz="4" w:space="0" w:color="000000"/>
            </w:tcBorders>
          </w:tcPr>
          <w:p w14:paraId="0A7D5D89" w14:textId="77777777" w:rsidR="008703D9" w:rsidRDefault="003A6C1F">
            <w:pPr>
              <w:ind w:right="66"/>
              <w:jc w:val="center"/>
            </w:pPr>
            <w:r>
              <w:rPr>
                <w:rFonts w:ascii="Times New Roman" w:eastAsia="Times New Roman" w:hAnsi="Times New Roman" w:cs="Times New Roman"/>
                <w:b/>
                <w:sz w:val="24"/>
              </w:rPr>
              <w:t xml:space="preserve">Ders İçeriği </w:t>
            </w:r>
          </w:p>
        </w:tc>
      </w:tr>
      <w:tr w:rsidR="007D4DA5" w14:paraId="23AB5E0F" w14:textId="77777777" w:rsidTr="005B491D">
        <w:trPr>
          <w:trHeight w:val="1757"/>
        </w:trPr>
        <w:tc>
          <w:tcPr>
            <w:tcW w:w="1908" w:type="dxa"/>
            <w:tcBorders>
              <w:top w:val="single" w:sz="4" w:space="0" w:color="000000"/>
              <w:left w:val="single" w:sz="4" w:space="0" w:color="000000"/>
              <w:bottom w:val="single" w:sz="4" w:space="0" w:color="000000"/>
              <w:right w:val="single" w:sz="4" w:space="0" w:color="000000"/>
            </w:tcBorders>
            <w:vAlign w:val="center"/>
          </w:tcPr>
          <w:p w14:paraId="34AC235E" w14:textId="4D14B633" w:rsidR="007D4DA5" w:rsidRPr="00E518E7" w:rsidRDefault="00BD53EB" w:rsidP="00E518E7">
            <w:pPr>
              <w:jc w:val="center"/>
              <w:rPr>
                <w:rFonts w:ascii="Times New Roman" w:hAnsi="Times New Roman" w:cs="Times New Roman"/>
                <w:sz w:val="24"/>
                <w:szCs w:val="24"/>
              </w:rPr>
            </w:pPr>
            <w:r>
              <w:rPr>
                <w:rFonts w:ascii="Times New Roman" w:hAnsi="Times New Roman" w:cs="Times New Roman"/>
                <w:sz w:val="24"/>
                <w:szCs w:val="24"/>
              </w:rPr>
              <w:t>AITB-191</w:t>
            </w:r>
          </w:p>
        </w:tc>
        <w:tc>
          <w:tcPr>
            <w:tcW w:w="1765" w:type="dxa"/>
            <w:tcBorders>
              <w:top w:val="single" w:sz="4" w:space="0" w:color="000000"/>
              <w:left w:val="single" w:sz="4" w:space="0" w:color="000000"/>
              <w:bottom w:val="single" w:sz="4" w:space="0" w:color="000000"/>
              <w:right w:val="single" w:sz="4" w:space="0" w:color="000000"/>
            </w:tcBorders>
            <w:vAlign w:val="center"/>
          </w:tcPr>
          <w:p w14:paraId="7E7EA3E1" w14:textId="77777777" w:rsidR="007D4DA5" w:rsidRDefault="007D4DA5" w:rsidP="007D4DA5">
            <w:pPr>
              <w:rPr>
                <w:rFonts w:ascii="Times New Roman" w:eastAsia="Times New Roman" w:hAnsi="Times New Roman" w:cs="Times New Roman"/>
                <w:sz w:val="24"/>
              </w:rPr>
            </w:pPr>
            <w:r>
              <w:rPr>
                <w:rFonts w:ascii="Times New Roman" w:eastAsia="Times New Roman" w:hAnsi="Times New Roman" w:cs="Times New Roman"/>
                <w:sz w:val="24"/>
              </w:rPr>
              <w:t xml:space="preserve">Atatürk İlkeleri ve İnkılap </w:t>
            </w:r>
          </w:p>
          <w:p w14:paraId="3F3B1727" w14:textId="5B61DE15" w:rsidR="007D4DA5" w:rsidRDefault="007D4DA5" w:rsidP="00C06479">
            <w:r>
              <w:rPr>
                <w:rFonts w:ascii="Times New Roman" w:eastAsia="Times New Roman" w:hAnsi="Times New Roman" w:cs="Times New Roman"/>
                <w:sz w:val="24"/>
              </w:rPr>
              <w:t>Tarihi I</w:t>
            </w:r>
          </w:p>
        </w:tc>
        <w:tc>
          <w:tcPr>
            <w:tcW w:w="6798" w:type="dxa"/>
            <w:tcBorders>
              <w:top w:val="single" w:sz="4" w:space="0" w:color="000000"/>
              <w:left w:val="single" w:sz="4" w:space="0" w:color="000000"/>
              <w:bottom w:val="single" w:sz="4" w:space="0" w:color="000000"/>
              <w:right w:val="single" w:sz="4" w:space="0" w:color="000000"/>
            </w:tcBorders>
          </w:tcPr>
          <w:p w14:paraId="5491A278" w14:textId="77777777" w:rsidR="007D4DA5" w:rsidRDefault="007D4DA5" w:rsidP="005B491D">
            <w:pPr>
              <w:jc w:val="both"/>
            </w:pPr>
            <w:r>
              <w:rPr>
                <w:rFonts w:ascii="Times New Roman" w:eastAsia="Times New Roman" w:hAnsi="Times New Roman" w:cs="Times New Roman"/>
                <w:sz w:val="24"/>
              </w:rPr>
              <w:t xml:space="preserve">Osmanlı İmparatorluğu'nun Dağılışı (XIX Yüzyıl) . Tanzimat ve Islahat Fermanı, I. ve II. Meşrutiyet, Trablusgarp ve Balkan </w:t>
            </w:r>
          </w:p>
          <w:p w14:paraId="7212C370" w14:textId="77777777" w:rsidR="007D4DA5" w:rsidRDefault="007D4DA5" w:rsidP="005B491D">
            <w:pPr>
              <w:spacing w:after="46"/>
              <w:ind w:right="63"/>
              <w:jc w:val="both"/>
            </w:pPr>
            <w:r>
              <w:rPr>
                <w:rFonts w:ascii="Times New Roman" w:eastAsia="Times New Roman" w:hAnsi="Times New Roman" w:cs="Times New Roman"/>
                <w:sz w:val="24"/>
              </w:rPr>
              <w:t xml:space="preserve">Savaşları, I. Dünya Savaşı, Mondros Ateşkes Antlaşması, Wilson İlkeleri, Paris Konferansı, M. Kemal'in Samsun'a çıkışı ve Anadolu'daki Durum, Amasya Genelgesi, Ulusal Kongreler, </w:t>
            </w:r>
          </w:p>
          <w:p w14:paraId="58F3FFDB" w14:textId="54E08477" w:rsidR="007D4DA5" w:rsidRDefault="007D4DA5" w:rsidP="005B491D">
            <w:pPr>
              <w:jc w:val="both"/>
            </w:pPr>
            <w:proofErr w:type="spellStart"/>
            <w:r>
              <w:rPr>
                <w:rFonts w:ascii="Times New Roman" w:eastAsia="Times New Roman" w:hAnsi="Times New Roman" w:cs="Times New Roman"/>
                <w:sz w:val="24"/>
              </w:rPr>
              <w:t>Mebusan</w:t>
            </w:r>
            <w:proofErr w:type="spellEnd"/>
            <w:r>
              <w:rPr>
                <w:rFonts w:ascii="Times New Roman" w:eastAsia="Times New Roman" w:hAnsi="Times New Roman" w:cs="Times New Roman"/>
                <w:sz w:val="24"/>
              </w:rPr>
              <w:t xml:space="preserve"> Meclisi'nin Açılışı, </w:t>
            </w:r>
            <w:r>
              <w:rPr>
                <w:rFonts w:ascii="Times New Roman" w:eastAsia="Times New Roman" w:hAnsi="Times New Roman" w:cs="Times New Roman"/>
                <w:b/>
                <w:sz w:val="24"/>
              </w:rPr>
              <w:t xml:space="preserve"> </w:t>
            </w:r>
          </w:p>
        </w:tc>
      </w:tr>
      <w:tr w:rsidR="008703D9" w14:paraId="14C280B0" w14:textId="77777777" w:rsidTr="005B491D">
        <w:trPr>
          <w:trHeight w:val="4706"/>
        </w:trPr>
        <w:tc>
          <w:tcPr>
            <w:tcW w:w="1908" w:type="dxa"/>
            <w:tcBorders>
              <w:top w:val="single" w:sz="4" w:space="0" w:color="000000"/>
              <w:left w:val="single" w:sz="4" w:space="0" w:color="000000"/>
              <w:bottom w:val="single" w:sz="4" w:space="0" w:color="000000"/>
              <w:right w:val="single" w:sz="4" w:space="0" w:color="000000"/>
            </w:tcBorders>
            <w:vAlign w:val="center"/>
          </w:tcPr>
          <w:p w14:paraId="38306A95" w14:textId="15C4D51E" w:rsidR="008703D9" w:rsidRPr="00E518E7" w:rsidRDefault="00BD53EB" w:rsidP="00E8513B">
            <w:pPr>
              <w:spacing w:after="218"/>
              <w:jc w:val="center"/>
              <w:rPr>
                <w:rFonts w:ascii="Times New Roman" w:hAnsi="Times New Roman" w:cs="Times New Roman"/>
                <w:sz w:val="24"/>
                <w:szCs w:val="24"/>
              </w:rPr>
            </w:pPr>
            <w:r>
              <w:rPr>
                <w:rFonts w:ascii="Times New Roman" w:hAnsi="Times New Roman" w:cs="Times New Roman"/>
                <w:sz w:val="24"/>
                <w:szCs w:val="24"/>
              </w:rPr>
              <w:t>TDB-101</w:t>
            </w:r>
          </w:p>
        </w:tc>
        <w:tc>
          <w:tcPr>
            <w:tcW w:w="1765" w:type="dxa"/>
            <w:tcBorders>
              <w:top w:val="single" w:sz="4" w:space="0" w:color="000000"/>
              <w:left w:val="single" w:sz="4" w:space="0" w:color="000000"/>
              <w:bottom w:val="single" w:sz="4" w:space="0" w:color="000000"/>
              <w:right w:val="single" w:sz="4" w:space="0" w:color="000000"/>
            </w:tcBorders>
            <w:vAlign w:val="center"/>
          </w:tcPr>
          <w:p w14:paraId="0E31629E" w14:textId="15B155A9" w:rsidR="008703D9" w:rsidRDefault="003A6C1F" w:rsidP="007D4DA5">
            <w:pPr>
              <w:spacing w:after="218"/>
            </w:pPr>
            <w:r>
              <w:rPr>
                <w:rFonts w:ascii="Times New Roman" w:eastAsia="Times New Roman" w:hAnsi="Times New Roman" w:cs="Times New Roman"/>
                <w:sz w:val="24"/>
              </w:rPr>
              <w:t xml:space="preserve">Türk Dili I </w:t>
            </w:r>
          </w:p>
        </w:tc>
        <w:tc>
          <w:tcPr>
            <w:tcW w:w="6798" w:type="dxa"/>
            <w:tcBorders>
              <w:top w:val="single" w:sz="4" w:space="0" w:color="000000"/>
              <w:left w:val="single" w:sz="4" w:space="0" w:color="000000"/>
              <w:bottom w:val="single" w:sz="4" w:space="0" w:color="000000"/>
              <w:right w:val="single" w:sz="4" w:space="0" w:color="000000"/>
            </w:tcBorders>
            <w:vAlign w:val="center"/>
          </w:tcPr>
          <w:p w14:paraId="17A0F422" w14:textId="6C251C4C" w:rsidR="008703D9" w:rsidRDefault="003A6C1F" w:rsidP="005B491D">
            <w:pPr>
              <w:ind w:right="59"/>
              <w:jc w:val="both"/>
            </w:pPr>
            <w:r>
              <w:rPr>
                <w:rFonts w:ascii="Times New Roman" w:eastAsia="Times New Roman" w:hAnsi="Times New Roman" w:cs="Times New Roman"/>
                <w:sz w:val="24"/>
              </w:rPr>
              <w:t xml:space="preserve">Dil ve Diller: Dil Millet İlişkisi, Dil Kültür İlişkisi, Yeryüzündeki Diller ve Türk Dilinin Dünya Dilleri arasındaki Yeri; Kaynakları bakımından Dil Aileleri, Türk Yazı Dilinin tarihi gelişimi; Eski Türkçe, Orta Türkçe, </w:t>
            </w:r>
            <w:proofErr w:type="spellStart"/>
            <w:r>
              <w:rPr>
                <w:rFonts w:ascii="Times New Roman" w:eastAsia="Times New Roman" w:hAnsi="Times New Roman" w:cs="Times New Roman"/>
                <w:sz w:val="24"/>
              </w:rPr>
              <w:t>Divanü</w:t>
            </w:r>
            <w:proofErr w:type="spellEnd"/>
            <w:r>
              <w:rPr>
                <w:rFonts w:ascii="Times New Roman" w:eastAsia="Times New Roman" w:hAnsi="Times New Roman" w:cs="Times New Roman"/>
                <w:sz w:val="24"/>
              </w:rPr>
              <w:t xml:space="preserve"> Lügat-it Türk, </w:t>
            </w:r>
            <w:proofErr w:type="spellStart"/>
            <w:r>
              <w:rPr>
                <w:rFonts w:ascii="Times New Roman" w:eastAsia="Times New Roman" w:hAnsi="Times New Roman" w:cs="Times New Roman"/>
                <w:sz w:val="24"/>
              </w:rPr>
              <w:t>Atabetü'l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Hakayık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Harezm</w:t>
            </w:r>
            <w:proofErr w:type="spellEnd"/>
            <w:r>
              <w:rPr>
                <w:rFonts w:ascii="Times New Roman" w:eastAsia="Times New Roman" w:hAnsi="Times New Roman" w:cs="Times New Roman"/>
                <w:sz w:val="24"/>
              </w:rPr>
              <w:t xml:space="preserve"> Türkçesi, Eski Türkiye Türkçesi (Eski Anadolu Türkçesi) ; Yeni Türkçe Dönemi, Modern Türkçe Dönemi, Batı, Güney Batı Türkçesi</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 Türkiye Türkçesi, Doğu ( Kuzey ) Doğu Türkçesi), Karatay Türkçesi, Ses Bilgisi </w:t>
            </w:r>
            <w:r w:rsidR="005B491D">
              <w:rPr>
                <w:rFonts w:ascii="Times New Roman" w:eastAsia="Times New Roman" w:hAnsi="Times New Roman" w:cs="Times New Roman"/>
                <w:sz w:val="24"/>
              </w:rPr>
              <w:t>(Fonetik</w:t>
            </w:r>
            <w:r>
              <w:rPr>
                <w:rFonts w:ascii="Times New Roman" w:eastAsia="Times New Roman" w:hAnsi="Times New Roman" w:cs="Times New Roman"/>
                <w:sz w:val="24"/>
              </w:rPr>
              <w:t xml:space="preserve">) , Ses ve sesin oluşumu, büyük ve küçük ünlü uyumu, Türkçedeki başlıca ses olayları; Türkçe'nin ses özellikleri, Türkçe'nin hece yapısı, cümle vurgusu. </w:t>
            </w:r>
            <w:proofErr w:type="gramStart"/>
            <w:r>
              <w:rPr>
                <w:rFonts w:ascii="Times New Roman" w:eastAsia="Times New Roman" w:hAnsi="Times New Roman" w:cs="Times New Roman"/>
                <w:sz w:val="24"/>
              </w:rPr>
              <w:t xml:space="preserve">Şekil Bilgisi </w:t>
            </w:r>
            <w:r w:rsidR="005B491D">
              <w:rPr>
                <w:rFonts w:ascii="Times New Roman" w:eastAsia="Times New Roman" w:hAnsi="Times New Roman" w:cs="Times New Roman"/>
                <w:sz w:val="24"/>
              </w:rPr>
              <w:t xml:space="preserve">(Morfoloji- Biçim Bilgisi), </w:t>
            </w:r>
            <w:r>
              <w:rPr>
                <w:rFonts w:ascii="Times New Roman" w:eastAsia="Times New Roman" w:hAnsi="Times New Roman" w:cs="Times New Roman"/>
                <w:sz w:val="24"/>
              </w:rPr>
              <w:t xml:space="preserve">şekil bakımından kelimeler, </w:t>
            </w:r>
            <w:r w:rsidR="005B491D">
              <w:rPr>
                <w:rFonts w:ascii="Times New Roman" w:eastAsia="Times New Roman" w:hAnsi="Times New Roman" w:cs="Times New Roman"/>
                <w:sz w:val="24"/>
              </w:rPr>
              <w:t xml:space="preserve"> </w:t>
            </w:r>
            <w:r>
              <w:rPr>
                <w:rFonts w:ascii="Times New Roman" w:eastAsia="Times New Roman" w:hAnsi="Times New Roman" w:cs="Times New Roman"/>
                <w:sz w:val="24"/>
              </w:rPr>
              <w:t>kökler, gövdeler, ekler (yapım ekleri, çekim ekleri) , anlatım ve vazifeleri bakımından kelimeler; isimler, sıfatlar, zamirler, fiiller, fiil çekimi, şekil ve zaman ekleri, fiilimsiler, edatlar, fiilden türeyenler ve isimden türeyenler, anlam bilimi; kelimede anlam, kelimenin anlam çerçevesi, cümle bilgisi; cümle çeşitleri, cümle tahlilleri.</w:t>
            </w:r>
            <w:r>
              <w:rPr>
                <w:rFonts w:ascii="Times New Roman" w:eastAsia="Times New Roman" w:hAnsi="Times New Roman" w:cs="Times New Roman"/>
                <w:b/>
                <w:sz w:val="24"/>
              </w:rPr>
              <w:t xml:space="preserve"> </w:t>
            </w:r>
            <w:proofErr w:type="gramEnd"/>
          </w:p>
        </w:tc>
      </w:tr>
      <w:tr w:rsidR="007D4DA5" w14:paraId="568A9F2C" w14:textId="77777777" w:rsidTr="002B4C28">
        <w:trPr>
          <w:trHeight w:val="2196"/>
        </w:trPr>
        <w:tc>
          <w:tcPr>
            <w:tcW w:w="1908" w:type="dxa"/>
            <w:tcBorders>
              <w:top w:val="single" w:sz="4" w:space="0" w:color="000000"/>
              <w:left w:val="single" w:sz="4" w:space="0" w:color="000000"/>
              <w:bottom w:val="single" w:sz="4" w:space="0" w:color="000000"/>
              <w:right w:val="single" w:sz="4" w:space="0" w:color="000000"/>
            </w:tcBorders>
            <w:vAlign w:val="center"/>
          </w:tcPr>
          <w:p w14:paraId="6CF18130" w14:textId="1DFE6B61" w:rsidR="007D4DA5" w:rsidRDefault="007D4DA5" w:rsidP="002B4C28">
            <w:pPr>
              <w:spacing w:after="216"/>
              <w:jc w:val="center"/>
            </w:pPr>
          </w:p>
          <w:p w14:paraId="2725885D" w14:textId="51EE9768" w:rsidR="007D4DA5" w:rsidRPr="00E518E7" w:rsidRDefault="00BD53EB" w:rsidP="002B4C28">
            <w:pPr>
              <w:jc w:val="center"/>
              <w:rPr>
                <w:rFonts w:ascii="Times New Roman" w:hAnsi="Times New Roman" w:cs="Times New Roman"/>
                <w:sz w:val="24"/>
                <w:szCs w:val="24"/>
              </w:rPr>
            </w:pPr>
            <w:r>
              <w:rPr>
                <w:rFonts w:ascii="Times New Roman" w:hAnsi="Times New Roman" w:cs="Times New Roman"/>
                <w:sz w:val="24"/>
                <w:szCs w:val="24"/>
              </w:rPr>
              <w:t>YDB-109</w:t>
            </w:r>
          </w:p>
        </w:tc>
        <w:tc>
          <w:tcPr>
            <w:tcW w:w="1765" w:type="dxa"/>
            <w:tcBorders>
              <w:top w:val="single" w:sz="4" w:space="0" w:color="000000"/>
              <w:left w:val="single" w:sz="4" w:space="0" w:color="000000"/>
              <w:bottom w:val="single" w:sz="4" w:space="0" w:color="000000"/>
              <w:right w:val="single" w:sz="4" w:space="0" w:color="000000"/>
            </w:tcBorders>
            <w:vAlign w:val="center"/>
          </w:tcPr>
          <w:p w14:paraId="357B25EA" w14:textId="5FB7272F" w:rsidR="007D4DA5" w:rsidRDefault="007D4DA5" w:rsidP="002B4C28">
            <w:pPr>
              <w:spacing w:after="218"/>
            </w:pPr>
          </w:p>
          <w:p w14:paraId="640D16B3" w14:textId="5F52B93A" w:rsidR="007D4DA5" w:rsidRPr="00D8537B" w:rsidRDefault="007D4DA5" w:rsidP="002B4C28">
            <w:pPr>
              <w:spacing w:after="246"/>
              <w:jc w:val="center"/>
            </w:pPr>
            <w:r>
              <w:rPr>
                <w:rFonts w:ascii="Times New Roman" w:eastAsia="Times New Roman" w:hAnsi="Times New Roman" w:cs="Times New Roman"/>
                <w:sz w:val="24"/>
              </w:rPr>
              <w:t>Yabancı Dil I</w:t>
            </w:r>
          </w:p>
        </w:tc>
        <w:tc>
          <w:tcPr>
            <w:tcW w:w="6798" w:type="dxa"/>
            <w:tcBorders>
              <w:top w:val="single" w:sz="4" w:space="0" w:color="000000"/>
              <w:left w:val="single" w:sz="4" w:space="0" w:color="000000"/>
              <w:bottom w:val="single" w:sz="4" w:space="0" w:color="000000"/>
              <w:right w:val="single" w:sz="4" w:space="0" w:color="000000"/>
            </w:tcBorders>
          </w:tcPr>
          <w:p w14:paraId="28BF8629" w14:textId="7B34E6EC" w:rsidR="007D4DA5" w:rsidRDefault="007D4DA5" w:rsidP="00D8537B">
            <w:pPr>
              <w:jc w:val="both"/>
            </w:pP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Be ,</w:t>
            </w:r>
            <w:proofErr w:type="spellStart"/>
            <w:r>
              <w:rPr>
                <w:rFonts w:ascii="Times New Roman" w:eastAsia="Times New Roman" w:hAnsi="Times New Roman" w:cs="Times New Roman"/>
                <w:sz w:val="24"/>
              </w:rPr>
              <w:t>Possessive</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Adjectives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Objective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Pronouns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Indefinite</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Definite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Article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Got</w:t>
            </w:r>
            <w:proofErr w:type="spellEnd"/>
            <w:r>
              <w:rPr>
                <w:rFonts w:ascii="Times New Roman" w:eastAsia="Times New Roman" w:hAnsi="Times New Roman" w:cs="Times New Roman"/>
                <w:sz w:val="24"/>
              </w:rPr>
              <w:t xml:space="preserve"> , Has </w:t>
            </w:r>
            <w:proofErr w:type="spellStart"/>
            <w:r>
              <w:rPr>
                <w:rFonts w:ascii="Times New Roman" w:eastAsia="Times New Roman" w:hAnsi="Times New Roman" w:cs="Times New Roman"/>
                <w:sz w:val="24"/>
              </w:rPr>
              <w:t>Got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There</w:t>
            </w:r>
            <w:proofErr w:type="spellEnd"/>
            <w:r>
              <w:rPr>
                <w:rFonts w:ascii="Times New Roman" w:eastAsia="Times New Roman" w:hAnsi="Times New Roman" w:cs="Times New Roman"/>
                <w:sz w:val="24"/>
              </w:rPr>
              <w:t xml:space="preserve"> Is ? </w:t>
            </w:r>
            <w:proofErr w:type="spellStart"/>
            <w:proofErr w:type="gramStart"/>
            <w:r>
              <w:rPr>
                <w:rFonts w:ascii="Times New Roman" w:eastAsia="Times New Roman" w:hAnsi="Times New Roman" w:cs="Times New Roman"/>
                <w:sz w:val="24"/>
              </w:rPr>
              <w:t>Are</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This</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Adverb</w:t>
            </w:r>
            <w:proofErr w:type="spellEnd"/>
            <w:r>
              <w:rPr>
                <w:rFonts w:ascii="Times New Roman" w:eastAsia="Times New Roman" w:hAnsi="Times New Roman" w:cs="Times New Roman"/>
                <w:sz w:val="24"/>
              </w:rPr>
              <w:t xml:space="preserve"> Of </w:t>
            </w:r>
            <w:proofErr w:type="spellStart"/>
            <w:r>
              <w:rPr>
                <w:rFonts w:ascii="Times New Roman" w:eastAsia="Times New Roman" w:hAnsi="Times New Roman" w:cs="Times New Roman"/>
                <w:sz w:val="24"/>
              </w:rPr>
              <w:t>Place</w:t>
            </w:r>
            <w:proofErr w:type="spellEnd"/>
            <w:r>
              <w:rPr>
                <w:rFonts w:ascii="Times New Roman" w:eastAsia="Times New Roman" w:hAnsi="Times New Roman" w:cs="Times New Roman"/>
                <w:sz w:val="24"/>
              </w:rPr>
              <w:t xml:space="preserve"> / Time </w:t>
            </w:r>
            <w:proofErr w:type="spellStart"/>
            <w:r>
              <w:rPr>
                <w:rFonts w:ascii="Times New Roman" w:eastAsia="Times New Roman" w:hAnsi="Times New Roman" w:cs="Times New Roman"/>
                <w:sz w:val="24"/>
              </w:rPr>
              <w:t>In</w:t>
            </w:r>
            <w:proofErr w:type="spellEnd"/>
            <w:r>
              <w:rPr>
                <w:rFonts w:ascii="Times New Roman" w:eastAsia="Times New Roman" w:hAnsi="Times New Roman" w:cs="Times New Roman"/>
                <w:sz w:val="24"/>
              </w:rPr>
              <w:t xml:space="preserve"> ,On , At, Simple </w:t>
            </w:r>
            <w:proofErr w:type="spellStart"/>
            <w:r>
              <w:rPr>
                <w:rFonts w:ascii="Times New Roman" w:eastAsia="Times New Roman" w:hAnsi="Times New Roman" w:cs="Times New Roman"/>
                <w:sz w:val="24"/>
              </w:rPr>
              <w:t>Present</w:t>
            </w:r>
            <w:proofErr w:type="spellEnd"/>
            <w:r>
              <w:rPr>
                <w:rFonts w:ascii="Times New Roman" w:eastAsia="Times New Roman" w:hAnsi="Times New Roman" w:cs="Times New Roman"/>
                <w:sz w:val="24"/>
              </w:rPr>
              <w:t xml:space="preserve">, How </w:t>
            </w:r>
            <w:proofErr w:type="spellStart"/>
            <w:r>
              <w:rPr>
                <w:rFonts w:ascii="Times New Roman" w:eastAsia="Times New Roman" w:hAnsi="Times New Roman" w:cs="Times New Roman"/>
                <w:sz w:val="24"/>
              </w:rPr>
              <w:t>Often</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Frequency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Adverbs</w:t>
            </w:r>
            <w:proofErr w:type="spellEnd"/>
            <w:r>
              <w:rPr>
                <w:rFonts w:ascii="Times New Roman" w:eastAsia="Times New Roman" w:hAnsi="Times New Roman" w:cs="Times New Roman"/>
                <w:sz w:val="24"/>
              </w:rPr>
              <w:t xml:space="preserve">, Simple </w:t>
            </w:r>
            <w:proofErr w:type="spellStart"/>
            <w:r>
              <w:rPr>
                <w:rFonts w:ascii="Times New Roman" w:eastAsia="Times New Roman" w:hAnsi="Times New Roman" w:cs="Times New Roman"/>
                <w:sz w:val="24"/>
              </w:rPr>
              <w:t>Present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Related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Exercises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Some</w:t>
            </w:r>
            <w:proofErr w:type="spellEnd"/>
            <w:r>
              <w:rPr>
                <w:rFonts w:ascii="Times New Roman" w:eastAsia="Times New Roman" w:hAnsi="Times New Roman" w:cs="Times New Roman"/>
                <w:sz w:val="24"/>
              </w:rPr>
              <w:t xml:space="preserve">, </w:t>
            </w:r>
            <w:r w:rsidR="00D8537B">
              <w:rPr>
                <w:sz w:val="24"/>
              </w:rPr>
              <w:t xml:space="preserve"> </w:t>
            </w:r>
            <w:proofErr w:type="spellStart"/>
            <w:r>
              <w:rPr>
                <w:rFonts w:ascii="Times New Roman" w:eastAsia="Times New Roman" w:hAnsi="Times New Roman" w:cs="Times New Roman"/>
                <w:sz w:val="24"/>
              </w:rPr>
              <w:t>Any</w:t>
            </w:r>
            <w:proofErr w:type="spellEnd"/>
            <w:r>
              <w:rPr>
                <w:rFonts w:ascii="Times New Roman" w:eastAsia="Times New Roman" w:hAnsi="Times New Roman" w:cs="Times New Roman"/>
                <w:sz w:val="24"/>
              </w:rPr>
              <w:t xml:space="preserve">, A Lot, </w:t>
            </w:r>
            <w:proofErr w:type="spellStart"/>
            <w:r>
              <w:rPr>
                <w:rFonts w:ascii="Times New Roman" w:eastAsia="Times New Roman" w:hAnsi="Times New Roman" w:cs="Times New Roman"/>
                <w:sz w:val="24"/>
              </w:rPr>
              <w:t>Much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Many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Mid</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Term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Nobody</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One</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Nothing</w:t>
            </w:r>
            <w:proofErr w:type="spellEnd"/>
            <w:r>
              <w:rPr>
                <w:rFonts w:ascii="Times New Roman" w:eastAsia="Times New Roman" w:hAnsi="Times New Roman" w:cs="Times New Roman"/>
                <w:sz w:val="24"/>
              </w:rPr>
              <w:t xml:space="preserve"> </w:t>
            </w:r>
            <w:r w:rsidR="00D8537B">
              <w:rPr>
                <w:sz w:val="24"/>
              </w:rPr>
              <w:t xml:space="preserve"> </w:t>
            </w:r>
            <w:proofErr w:type="spellStart"/>
            <w:r>
              <w:rPr>
                <w:rFonts w:ascii="Times New Roman" w:eastAsia="Times New Roman" w:hAnsi="Times New Roman" w:cs="Times New Roman"/>
                <w:sz w:val="24"/>
              </w:rPr>
              <w:t>Somebody</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Anyting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Nowhere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Not+Any</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Non</w:t>
            </w:r>
            <w:proofErr w:type="spellEnd"/>
            <w:r>
              <w:rPr>
                <w:rFonts w:ascii="Times New Roman" w:eastAsia="Times New Roman" w:hAnsi="Times New Roman" w:cs="Times New Roman"/>
                <w:sz w:val="24"/>
              </w:rPr>
              <w:t xml:space="preserve">, </w:t>
            </w:r>
            <w:r w:rsidR="00D8537B">
              <w:rPr>
                <w:sz w:val="24"/>
              </w:rPr>
              <w:t xml:space="preserve"> </w:t>
            </w:r>
            <w:proofErr w:type="spellStart"/>
            <w:r>
              <w:rPr>
                <w:rFonts w:ascii="Times New Roman" w:eastAsia="Times New Roman" w:hAnsi="Times New Roman" w:cs="Times New Roman"/>
                <w:sz w:val="24"/>
              </w:rPr>
              <w:t>Not+Anybody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Anyone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Anything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Present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So</w:t>
            </w:r>
            <w:proofErr w:type="spellEnd"/>
            <w:r>
              <w:rPr>
                <w:rFonts w:ascii="Times New Roman" w:eastAsia="Times New Roman" w:hAnsi="Times New Roman" w:cs="Times New Roman"/>
                <w:sz w:val="24"/>
              </w:rPr>
              <w:t xml:space="preserve">, </w:t>
            </w:r>
            <w:r w:rsidR="00D8537B">
              <w:rPr>
                <w:sz w:val="24"/>
              </w:rPr>
              <w:t xml:space="preserve"> </w:t>
            </w:r>
            <w:proofErr w:type="spellStart"/>
            <w:r>
              <w:rPr>
                <w:rFonts w:ascii="Times New Roman" w:eastAsia="Times New Roman" w:hAnsi="Times New Roman" w:cs="Times New Roman"/>
                <w:sz w:val="24"/>
              </w:rPr>
              <w:t>Because</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But , </w:t>
            </w:r>
            <w:proofErr w:type="spellStart"/>
            <w:r>
              <w:rPr>
                <w:rFonts w:ascii="Times New Roman" w:eastAsia="Times New Roman" w:hAnsi="Times New Roman" w:cs="Times New Roman"/>
                <w:sz w:val="24"/>
              </w:rPr>
              <w:t>Past</w:t>
            </w:r>
            <w:proofErr w:type="spellEnd"/>
            <w:proofErr w:type="gramEnd"/>
            <w:r>
              <w:rPr>
                <w:rFonts w:ascii="Times New Roman" w:eastAsia="Times New Roman" w:hAnsi="Times New Roman" w:cs="Times New Roman"/>
                <w:sz w:val="24"/>
              </w:rPr>
              <w:t xml:space="preserve"> Simple, </w:t>
            </w:r>
            <w:proofErr w:type="spellStart"/>
            <w:r>
              <w:rPr>
                <w:rFonts w:ascii="Times New Roman" w:eastAsia="Times New Roman" w:hAnsi="Times New Roman" w:cs="Times New Roman"/>
                <w:sz w:val="24"/>
              </w:rPr>
              <w:t>Past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Cont</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Future</w:t>
            </w:r>
            <w:proofErr w:type="spellEnd"/>
            <w:r>
              <w:rPr>
                <w:rFonts w:ascii="Times New Roman" w:eastAsia="Times New Roman" w:hAnsi="Times New Roman" w:cs="Times New Roman"/>
                <w:sz w:val="24"/>
              </w:rPr>
              <w:t xml:space="preserve"> Tense, </w:t>
            </w:r>
            <w:proofErr w:type="spellStart"/>
            <w:r>
              <w:rPr>
                <w:rFonts w:ascii="Times New Roman" w:eastAsia="Times New Roman" w:hAnsi="Times New Roman" w:cs="Times New Roman"/>
                <w:sz w:val="24"/>
              </w:rPr>
              <w:t>Modals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Modals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Review</w:t>
            </w:r>
            <w:proofErr w:type="spellEnd"/>
            <w:r>
              <w:rPr>
                <w:rFonts w:ascii="Times New Roman" w:eastAsia="Times New Roman" w:hAnsi="Times New Roman" w:cs="Times New Roman"/>
                <w:sz w:val="24"/>
              </w:rPr>
              <w:t xml:space="preserve"> </w:t>
            </w:r>
          </w:p>
        </w:tc>
      </w:tr>
      <w:tr w:rsidR="00087DBB" w14:paraId="13CE5616" w14:textId="77777777" w:rsidTr="005B491D">
        <w:trPr>
          <w:trHeight w:val="1134"/>
        </w:trPr>
        <w:tc>
          <w:tcPr>
            <w:tcW w:w="1908" w:type="dxa"/>
            <w:tcBorders>
              <w:top w:val="single" w:sz="4" w:space="0" w:color="000000"/>
              <w:left w:val="single" w:sz="4" w:space="0" w:color="000000"/>
              <w:bottom w:val="single" w:sz="4" w:space="0" w:color="000000"/>
              <w:right w:val="single" w:sz="4" w:space="0" w:color="000000"/>
            </w:tcBorders>
            <w:vAlign w:val="center"/>
          </w:tcPr>
          <w:p w14:paraId="5210E478" w14:textId="5BE42EFF" w:rsidR="00087DBB" w:rsidRDefault="000B2361" w:rsidP="00087DBB">
            <w:pPr>
              <w:spacing w:after="216"/>
              <w:jc w:val="center"/>
            </w:pPr>
            <w:r>
              <w:rPr>
                <w:rFonts w:ascii="Times New Roman" w:eastAsia="Times New Roman" w:hAnsi="Times New Roman" w:cs="Times New Roman"/>
                <w:sz w:val="24"/>
              </w:rPr>
              <w:t>ETİ-101</w:t>
            </w:r>
          </w:p>
        </w:tc>
        <w:tc>
          <w:tcPr>
            <w:tcW w:w="1765" w:type="dxa"/>
            <w:tcBorders>
              <w:top w:val="single" w:sz="4" w:space="0" w:color="000000"/>
              <w:left w:val="single" w:sz="4" w:space="0" w:color="000000"/>
              <w:bottom w:val="single" w:sz="4" w:space="0" w:color="000000"/>
              <w:right w:val="single" w:sz="4" w:space="0" w:color="000000"/>
            </w:tcBorders>
            <w:vAlign w:val="center"/>
          </w:tcPr>
          <w:p w14:paraId="6D19A3F6" w14:textId="572D1D86" w:rsidR="00087DBB" w:rsidRDefault="000B2361" w:rsidP="00087DBB">
            <w:pPr>
              <w:spacing w:after="216"/>
              <w:jc w:val="center"/>
              <w:rPr>
                <w:rFonts w:ascii="Times New Roman" w:eastAsia="Times New Roman" w:hAnsi="Times New Roman" w:cs="Times New Roman"/>
                <w:sz w:val="24"/>
              </w:rPr>
            </w:pPr>
            <w:r w:rsidRPr="000B2361">
              <w:rPr>
                <w:rFonts w:ascii="Times New Roman" w:eastAsia="Times New Roman" w:hAnsi="Times New Roman" w:cs="Times New Roman"/>
                <w:sz w:val="24"/>
              </w:rPr>
              <w:t>Hukukun Temel Kavramları</w:t>
            </w:r>
          </w:p>
        </w:tc>
        <w:tc>
          <w:tcPr>
            <w:tcW w:w="6798" w:type="dxa"/>
            <w:tcBorders>
              <w:top w:val="single" w:sz="4" w:space="0" w:color="000000"/>
              <w:left w:val="single" w:sz="4" w:space="0" w:color="000000"/>
              <w:bottom w:val="single" w:sz="4" w:space="0" w:color="000000"/>
              <w:right w:val="single" w:sz="4" w:space="0" w:color="000000"/>
            </w:tcBorders>
          </w:tcPr>
          <w:p w14:paraId="0BB40271" w14:textId="71A612F0" w:rsidR="00087DBB" w:rsidRPr="000B2361" w:rsidRDefault="000B2361" w:rsidP="000B2361">
            <w:pPr>
              <w:jc w:val="both"/>
              <w:rPr>
                <w:rFonts w:ascii="Times New Roman" w:eastAsia="Times New Roman" w:hAnsi="Times New Roman" w:cs="Times New Roman"/>
                <w:sz w:val="24"/>
                <w:szCs w:val="24"/>
              </w:rPr>
            </w:pPr>
            <w:proofErr w:type="gramStart"/>
            <w:r w:rsidRPr="000B2361">
              <w:rPr>
                <w:rFonts w:ascii="Times New Roman" w:hAnsi="Times New Roman" w:cs="Times New Roman"/>
                <w:color w:val="333333"/>
                <w:sz w:val="24"/>
                <w:szCs w:val="24"/>
                <w:shd w:val="clear" w:color="auto" w:fill="FFFFFF"/>
              </w:rPr>
              <w:t xml:space="preserve">Hukuk kurallarının tanımı ve özellikleri, Pozitif hukukun kaynakları, Kanunların uygulanması, Kamu hukuku kapsamına giren hukuk dalları, Özel hukuk kapsamına giren hukuk dalları, Hukuk kurallarının yaptırımı. </w:t>
            </w:r>
            <w:proofErr w:type="gramEnd"/>
            <w:r w:rsidRPr="000B2361">
              <w:rPr>
                <w:rFonts w:ascii="Times New Roman" w:hAnsi="Times New Roman" w:cs="Times New Roman"/>
                <w:sz w:val="24"/>
                <w:szCs w:val="24"/>
              </w:rPr>
              <w:t>Hukukun Sistemi. Kişiler hukuku. Borçlar hukuku</w:t>
            </w:r>
            <w:proofErr w:type="gramStart"/>
            <w:r w:rsidRPr="000B2361">
              <w:rPr>
                <w:rFonts w:ascii="Times New Roman" w:hAnsi="Times New Roman" w:cs="Times New Roman"/>
                <w:sz w:val="24"/>
                <w:szCs w:val="24"/>
              </w:rPr>
              <w:t>..</w:t>
            </w:r>
            <w:proofErr w:type="gramEnd"/>
            <w:r w:rsidRPr="000B2361">
              <w:rPr>
                <w:rFonts w:ascii="Times New Roman" w:hAnsi="Times New Roman" w:cs="Times New Roman"/>
                <w:sz w:val="24"/>
                <w:szCs w:val="24"/>
              </w:rPr>
              <w:t xml:space="preserve"> Kamu görevlileri.</w:t>
            </w:r>
          </w:p>
        </w:tc>
      </w:tr>
      <w:tr w:rsidR="00087DBB" w14:paraId="5B9AFD8D" w14:textId="77777777" w:rsidTr="005B491D">
        <w:trPr>
          <w:trHeight w:val="1134"/>
        </w:trPr>
        <w:tc>
          <w:tcPr>
            <w:tcW w:w="1908" w:type="dxa"/>
            <w:tcBorders>
              <w:top w:val="single" w:sz="4" w:space="0" w:color="000000"/>
              <w:left w:val="single" w:sz="4" w:space="0" w:color="000000"/>
              <w:bottom w:val="single" w:sz="4" w:space="0" w:color="000000"/>
              <w:right w:val="single" w:sz="4" w:space="0" w:color="000000"/>
            </w:tcBorders>
            <w:vAlign w:val="center"/>
          </w:tcPr>
          <w:p w14:paraId="5214F656" w14:textId="6B22D46B" w:rsidR="00087DBB" w:rsidRDefault="000B2361" w:rsidP="00087DBB">
            <w:pPr>
              <w:spacing w:after="216"/>
              <w:jc w:val="center"/>
              <w:rPr>
                <w:rFonts w:ascii="Times New Roman" w:eastAsia="Times New Roman" w:hAnsi="Times New Roman" w:cs="Times New Roman"/>
                <w:sz w:val="24"/>
              </w:rPr>
            </w:pPr>
            <w:r>
              <w:rPr>
                <w:rFonts w:ascii="Times New Roman" w:eastAsia="Times New Roman" w:hAnsi="Times New Roman" w:cs="Times New Roman"/>
                <w:sz w:val="24"/>
              </w:rPr>
              <w:t>ETİ-103</w:t>
            </w:r>
          </w:p>
        </w:tc>
        <w:tc>
          <w:tcPr>
            <w:tcW w:w="1765" w:type="dxa"/>
            <w:tcBorders>
              <w:top w:val="single" w:sz="4" w:space="0" w:color="000000"/>
              <w:left w:val="single" w:sz="4" w:space="0" w:color="000000"/>
              <w:bottom w:val="single" w:sz="4" w:space="0" w:color="000000"/>
              <w:right w:val="single" w:sz="4" w:space="0" w:color="000000"/>
            </w:tcBorders>
            <w:vAlign w:val="center"/>
          </w:tcPr>
          <w:p w14:paraId="093B232D" w14:textId="23FF4A1D" w:rsidR="00087DBB" w:rsidRDefault="000B2361" w:rsidP="00087DBB">
            <w:pPr>
              <w:spacing w:after="216"/>
              <w:jc w:val="center"/>
              <w:rPr>
                <w:rFonts w:ascii="Times New Roman" w:eastAsia="Times New Roman" w:hAnsi="Times New Roman" w:cs="Times New Roman"/>
                <w:sz w:val="24"/>
              </w:rPr>
            </w:pPr>
            <w:r w:rsidRPr="000B2361">
              <w:rPr>
                <w:rFonts w:ascii="Times New Roman" w:eastAsia="Times New Roman" w:hAnsi="Times New Roman" w:cs="Times New Roman"/>
                <w:sz w:val="24"/>
              </w:rPr>
              <w:t>Enerji Bilgisi 1</w:t>
            </w:r>
          </w:p>
        </w:tc>
        <w:tc>
          <w:tcPr>
            <w:tcW w:w="6798" w:type="dxa"/>
            <w:tcBorders>
              <w:top w:val="single" w:sz="4" w:space="0" w:color="000000"/>
              <w:left w:val="single" w:sz="4" w:space="0" w:color="000000"/>
              <w:bottom w:val="single" w:sz="4" w:space="0" w:color="000000"/>
              <w:right w:val="single" w:sz="4" w:space="0" w:color="000000"/>
            </w:tcBorders>
          </w:tcPr>
          <w:p w14:paraId="3CC13856" w14:textId="7BED1C9B" w:rsidR="00087DBB" w:rsidRDefault="003F3CB2" w:rsidP="003F3CB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Enerjinin tanımı. Enerjinin birimleri. </w:t>
            </w:r>
            <w:proofErr w:type="gramStart"/>
            <w:r w:rsidRPr="003F3CB2">
              <w:rPr>
                <w:rFonts w:ascii="Times New Roman" w:eastAsia="Times New Roman" w:hAnsi="Times New Roman" w:cs="Times New Roman"/>
                <w:sz w:val="24"/>
              </w:rPr>
              <w:t>Enerj</w:t>
            </w:r>
            <w:r>
              <w:rPr>
                <w:rFonts w:ascii="Times New Roman" w:eastAsia="Times New Roman" w:hAnsi="Times New Roman" w:cs="Times New Roman"/>
                <w:sz w:val="24"/>
              </w:rPr>
              <w:t xml:space="preserve">i kavramının tarihsel gelişimi. </w:t>
            </w:r>
            <w:proofErr w:type="gramEnd"/>
            <w:r>
              <w:rPr>
                <w:rFonts w:ascii="Times New Roman" w:eastAsia="Times New Roman" w:hAnsi="Times New Roman" w:cs="Times New Roman"/>
                <w:sz w:val="24"/>
              </w:rPr>
              <w:t xml:space="preserve">Enerji terimleri. </w:t>
            </w:r>
            <w:r w:rsidRPr="003F3CB2">
              <w:rPr>
                <w:rFonts w:ascii="Times New Roman" w:eastAsia="Times New Roman" w:hAnsi="Times New Roman" w:cs="Times New Roman"/>
                <w:sz w:val="24"/>
              </w:rPr>
              <w:t>Enerji çeşitleri</w:t>
            </w:r>
            <w:r>
              <w:rPr>
                <w:rFonts w:ascii="Times New Roman" w:eastAsia="Times New Roman" w:hAnsi="Times New Roman" w:cs="Times New Roman"/>
                <w:sz w:val="24"/>
              </w:rPr>
              <w:t xml:space="preserve">. </w:t>
            </w:r>
            <w:proofErr w:type="gramStart"/>
            <w:r w:rsidRPr="003F3CB2">
              <w:rPr>
                <w:rFonts w:ascii="Times New Roman" w:eastAsia="Times New Roman" w:hAnsi="Times New Roman" w:cs="Times New Roman"/>
                <w:sz w:val="24"/>
              </w:rPr>
              <w:t>Enerji çeşitlerinin</w:t>
            </w:r>
            <w:r>
              <w:rPr>
                <w:rFonts w:ascii="Times New Roman" w:eastAsia="Times New Roman" w:hAnsi="Times New Roman" w:cs="Times New Roman"/>
                <w:sz w:val="24"/>
              </w:rPr>
              <w:t xml:space="preserve"> kimyasal ve fiziksel anlamları. </w:t>
            </w:r>
            <w:r w:rsidRPr="003F3CB2">
              <w:rPr>
                <w:rFonts w:ascii="Times New Roman" w:eastAsia="Times New Roman" w:hAnsi="Times New Roman" w:cs="Times New Roman"/>
                <w:sz w:val="24"/>
              </w:rPr>
              <w:t xml:space="preserve">Enerji </w:t>
            </w:r>
            <w:r>
              <w:rPr>
                <w:rFonts w:ascii="Times New Roman" w:eastAsia="Times New Roman" w:hAnsi="Times New Roman" w:cs="Times New Roman"/>
                <w:sz w:val="24"/>
              </w:rPr>
              <w:t xml:space="preserve">çeşitlerinin kullanım alanları. </w:t>
            </w:r>
            <w:proofErr w:type="gramEnd"/>
            <w:r w:rsidRPr="003F3CB2">
              <w:rPr>
                <w:rFonts w:ascii="Times New Roman" w:eastAsia="Times New Roman" w:hAnsi="Times New Roman" w:cs="Times New Roman"/>
                <w:sz w:val="24"/>
              </w:rPr>
              <w:t>Enerjinin korunum ilkesi, iç enerji</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Enerji transferi ve yöntemleri. </w:t>
            </w:r>
            <w:proofErr w:type="spellStart"/>
            <w:r>
              <w:rPr>
                <w:rFonts w:ascii="Times New Roman" w:eastAsia="Times New Roman" w:hAnsi="Times New Roman" w:cs="Times New Roman"/>
                <w:sz w:val="24"/>
              </w:rPr>
              <w:t>İş,güç</w:t>
            </w:r>
            <w:proofErr w:type="spellEnd"/>
            <w:proofErr w:type="gramEnd"/>
            <w:r>
              <w:rPr>
                <w:rFonts w:ascii="Times New Roman" w:eastAsia="Times New Roman" w:hAnsi="Times New Roman" w:cs="Times New Roman"/>
                <w:sz w:val="24"/>
              </w:rPr>
              <w:t xml:space="preserve"> ve enerji teoremi. </w:t>
            </w:r>
            <w:proofErr w:type="gramStart"/>
            <w:r w:rsidRPr="003F3CB2">
              <w:rPr>
                <w:rFonts w:ascii="Times New Roman" w:eastAsia="Times New Roman" w:hAnsi="Times New Roman" w:cs="Times New Roman"/>
                <w:sz w:val="24"/>
              </w:rPr>
              <w:t>Kimy</w:t>
            </w:r>
            <w:r>
              <w:rPr>
                <w:rFonts w:ascii="Times New Roman" w:eastAsia="Times New Roman" w:hAnsi="Times New Roman" w:cs="Times New Roman"/>
                <w:sz w:val="24"/>
              </w:rPr>
              <w:t xml:space="preserve">asal enerji, titreşim enerjisi. </w:t>
            </w:r>
            <w:proofErr w:type="gramEnd"/>
            <w:r w:rsidRPr="003F3CB2">
              <w:rPr>
                <w:rFonts w:ascii="Times New Roman" w:eastAsia="Times New Roman" w:hAnsi="Times New Roman" w:cs="Times New Roman"/>
                <w:sz w:val="24"/>
              </w:rPr>
              <w:t xml:space="preserve">Enerji kaynakları (birincil enerji kaynakları ve ikincil enerji kaynakları). </w:t>
            </w:r>
            <w:proofErr w:type="gramStart"/>
            <w:r w:rsidRPr="003F3CB2">
              <w:rPr>
                <w:rFonts w:ascii="Times New Roman" w:eastAsia="Times New Roman" w:hAnsi="Times New Roman" w:cs="Times New Roman"/>
                <w:sz w:val="24"/>
              </w:rPr>
              <w:t>Enerji üretimi ve enerjinin dönüşümü</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Enerjiyi depolama yöntemleri. </w:t>
            </w:r>
            <w:r w:rsidRPr="003F3CB2">
              <w:rPr>
                <w:rFonts w:ascii="Times New Roman" w:eastAsia="Times New Roman" w:hAnsi="Times New Roman" w:cs="Times New Roman"/>
                <w:sz w:val="24"/>
              </w:rPr>
              <w:t>Enerjinin ölçülmesi.</w:t>
            </w:r>
          </w:p>
        </w:tc>
      </w:tr>
      <w:tr w:rsidR="007D4DA5" w14:paraId="5F006EDD" w14:textId="77777777" w:rsidTr="003F3CB2">
        <w:trPr>
          <w:trHeight w:val="1113"/>
        </w:trPr>
        <w:tc>
          <w:tcPr>
            <w:tcW w:w="1908" w:type="dxa"/>
            <w:tcBorders>
              <w:top w:val="single" w:sz="4" w:space="0" w:color="000000"/>
              <w:left w:val="single" w:sz="4" w:space="0" w:color="000000"/>
              <w:bottom w:val="single" w:sz="4" w:space="0" w:color="000000"/>
              <w:right w:val="single" w:sz="4" w:space="0" w:color="000000"/>
            </w:tcBorders>
            <w:vAlign w:val="center"/>
          </w:tcPr>
          <w:p w14:paraId="1C51FC2C" w14:textId="7F2F2D8D" w:rsidR="007D4DA5" w:rsidRDefault="003F3CB2" w:rsidP="003F3CB2">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ETİ-105</w:t>
            </w:r>
          </w:p>
        </w:tc>
        <w:tc>
          <w:tcPr>
            <w:tcW w:w="1765" w:type="dxa"/>
            <w:tcBorders>
              <w:top w:val="single" w:sz="4" w:space="0" w:color="000000"/>
              <w:left w:val="single" w:sz="4" w:space="0" w:color="000000"/>
              <w:bottom w:val="single" w:sz="4" w:space="0" w:color="000000"/>
              <w:right w:val="single" w:sz="4" w:space="0" w:color="000000"/>
            </w:tcBorders>
            <w:vAlign w:val="center"/>
          </w:tcPr>
          <w:p w14:paraId="1043F403" w14:textId="0094469D" w:rsidR="007D4DA5" w:rsidRPr="00087DBB" w:rsidRDefault="003F3CB2" w:rsidP="003F3CB2">
            <w:pPr>
              <w:spacing w:after="218"/>
              <w:ind w:right="3"/>
            </w:pPr>
            <w:r w:rsidRPr="003F3CB2">
              <w:rPr>
                <w:rFonts w:ascii="Times New Roman" w:eastAsia="Times New Roman" w:hAnsi="Times New Roman" w:cs="Times New Roman"/>
                <w:sz w:val="24"/>
              </w:rPr>
              <w:t>Genel Ekonomi</w:t>
            </w:r>
          </w:p>
        </w:tc>
        <w:tc>
          <w:tcPr>
            <w:tcW w:w="6798" w:type="dxa"/>
            <w:tcBorders>
              <w:top w:val="single" w:sz="4" w:space="0" w:color="000000"/>
              <w:left w:val="single" w:sz="4" w:space="0" w:color="000000"/>
              <w:bottom w:val="single" w:sz="4" w:space="0" w:color="000000"/>
              <w:right w:val="single" w:sz="4" w:space="0" w:color="000000"/>
            </w:tcBorders>
          </w:tcPr>
          <w:p w14:paraId="19F4CA45" w14:textId="75C0D912" w:rsidR="007D4DA5" w:rsidRPr="003F3CB2" w:rsidRDefault="003F3CB2" w:rsidP="00D8537B">
            <w:pPr>
              <w:jc w:val="both"/>
              <w:rPr>
                <w:rFonts w:ascii="Times New Roman" w:eastAsia="Times New Roman" w:hAnsi="Times New Roman" w:cs="Times New Roman"/>
                <w:sz w:val="24"/>
                <w:szCs w:val="24"/>
              </w:rPr>
            </w:pPr>
            <w:r w:rsidRPr="003F3CB2">
              <w:rPr>
                <w:rFonts w:ascii="Times New Roman" w:hAnsi="Times New Roman"/>
                <w:sz w:val="24"/>
                <w:szCs w:val="24"/>
              </w:rPr>
              <w:t xml:space="preserve">Arz-talep modeli, tüketici teorisi, firma teorisi, üretim ve maliyet fonksiyonları ile tam ve eksik rekabet koşullarında firmaların kâr </w:t>
            </w:r>
            <w:proofErr w:type="gramStart"/>
            <w:r w:rsidRPr="003F3CB2">
              <w:rPr>
                <w:rFonts w:ascii="Times New Roman" w:hAnsi="Times New Roman"/>
                <w:sz w:val="24"/>
                <w:szCs w:val="24"/>
              </w:rPr>
              <w:t>maksimizasyonu</w:t>
            </w:r>
            <w:proofErr w:type="gramEnd"/>
            <w:r w:rsidRPr="003F3CB2">
              <w:rPr>
                <w:rFonts w:ascii="Times New Roman" w:hAnsi="Times New Roman"/>
                <w:sz w:val="24"/>
                <w:szCs w:val="24"/>
              </w:rPr>
              <w:t>.</w:t>
            </w:r>
          </w:p>
        </w:tc>
      </w:tr>
      <w:tr w:rsidR="008703D9" w14:paraId="0975AC59" w14:textId="77777777" w:rsidTr="003F3CB2">
        <w:trPr>
          <w:trHeight w:val="907"/>
        </w:trPr>
        <w:tc>
          <w:tcPr>
            <w:tcW w:w="1908" w:type="dxa"/>
            <w:tcBorders>
              <w:top w:val="single" w:sz="4" w:space="0" w:color="000000"/>
              <w:left w:val="single" w:sz="4" w:space="0" w:color="000000"/>
              <w:bottom w:val="single" w:sz="4" w:space="0" w:color="000000"/>
              <w:right w:val="single" w:sz="4" w:space="0" w:color="000000"/>
            </w:tcBorders>
            <w:vAlign w:val="center"/>
          </w:tcPr>
          <w:p w14:paraId="40585479" w14:textId="565A78E9" w:rsidR="008703D9" w:rsidRPr="008D6A77" w:rsidRDefault="003F3CB2" w:rsidP="003F3CB2">
            <w:pPr>
              <w:jc w:val="center"/>
              <w:rPr>
                <w:rFonts w:ascii="Times New Roman" w:hAnsi="Times New Roman" w:cs="Times New Roman"/>
                <w:sz w:val="24"/>
                <w:szCs w:val="24"/>
              </w:rPr>
            </w:pPr>
            <w:r>
              <w:rPr>
                <w:rFonts w:ascii="Times New Roman" w:eastAsia="Times New Roman" w:hAnsi="Times New Roman" w:cs="Times New Roman"/>
                <w:sz w:val="24"/>
              </w:rPr>
              <w:t>ETİ-107</w:t>
            </w:r>
          </w:p>
        </w:tc>
        <w:tc>
          <w:tcPr>
            <w:tcW w:w="1765" w:type="dxa"/>
            <w:tcBorders>
              <w:top w:val="single" w:sz="4" w:space="0" w:color="000000"/>
              <w:left w:val="single" w:sz="4" w:space="0" w:color="000000"/>
              <w:bottom w:val="single" w:sz="4" w:space="0" w:color="000000"/>
              <w:right w:val="single" w:sz="4" w:space="0" w:color="000000"/>
            </w:tcBorders>
            <w:vAlign w:val="center"/>
          </w:tcPr>
          <w:p w14:paraId="44042711" w14:textId="74509887" w:rsidR="008703D9" w:rsidRDefault="003F3CB2" w:rsidP="005B491D">
            <w:pPr>
              <w:spacing w:after="218"/>
              <w:jc w:val="center"/>
            </w:pPr>
            <w:r w:rsidRPr="003F3CB2">
              <w:rPr>
                <w:rFonts w:ascii="Times New Roman" w:eastAsia="Times New Roman" w:hAnsi="Times New Roman" w:cs="Times New Roman"/>
                <w:sz w:val="24"/>
              </w:rPr>
              <w:t>İşletme</w:t>
            </w:r>
          </w:p>
        </w:tc>
        <w:tc>
          <w:tcPr>
            <w:tcW w:w="6798" w:type="dxa"/>
            <w:tcBorders>
              <w:top w:val="single" w:sz="4" w:space="0" w:color="000000"/>
              <w:left w:val="single" w:sz="4" w:space="0" w:color="000000"/>
              <w:bottom w:val="single" w:sz="4" w:space="0" w:color="000000"/>
              <w:right w:val="single" w:sz="4" w:space="0" w:color="000000"/>
            </w:tcBorders>
          </w:tcPr>
          <w:p w14:paraId="4775B38B" w14:textId="1E31FBC2" w:rsidR="008703D9" w:rsidRPr="003F3CB2" w:rsidRDefault="003F3CB2" w:rsidP="003F3CB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Ekonomik Sistemler. </w:t>
            </w:r>
            <w:r w:rsidRPr="003F3CB2">
              <w:rPr>
                <w:rFonts w:ascii="Times New Roman" w:eastAsia="Times New Roman" w:hAnsi="Times New Roman" w:cs="Times New Roman"/>
                <w:sz w:val="24"/>
              </w:rPr>
              <w:t>İşletm</w:t>
            </w:r>
            <w:r>
              <w:rPr>
                <w:rFonts w:ascii="Times New Roman" w:eastAsia="Times New Roman" w:hAnsi="Times New Roman" w:cs="Times New Roman"/>
                <w:sz w:val="24"/>
              </w:rPr>
              <w:t xml:space="preserve">e Çevresi, İşletmenin Çeşitleri. </w:t>
            </w:r>
            <w:r w:rsidRPr="003F3CB2">
              <w:rPr>
                <w:rFonts w:ascii="Times New Roman" w:eastAsia="Times New Roman" w:hAnsi="Times New Roman" w:cs="Times New Roman"/>
                <w:sz w:val="24"/>
              </w:rPr>
              <w:t>Hukuki Şekilleri Bakımından İşletme Çeşitleri</w:t>
            </w:r>
            <w:r>
              <w:rPr>
                <w:rFonts w:ascii="Times New Roman" w:eastAsia="Times New Roman" w:hAnsi="Times New Roman" w:cs="Times New Roman"/>
                <w:sz w:val="24"/>
              </w:rPr>
              <w:t xml:space="preserve">. </w:t>
            </w:r>
            <w:r w:rsidRPr="003F3CB2">
              <w:rPr>
                <w:rFonts w:ascii="Times New Roman" w:eastAsia="Times New Roman" w:hAnsi="Times New Roman" w:cs="Times New Roman"/>
                <w:sz w:val="24"/>
              </w:rPr>
              <w:t>İşletmelerin Kuruluş Çalışmaları, İşletme Büyüklüğü</w:t>
            </w:r>
            <w:r>
              <w:rPr>
                <w:rFonts w:ascii="Times New Roman" w:eastAsia="Times New Roman" w:hAnsi="Times New Roman" w:cs="Times New Roman"/>
                <w:sz w:val="24"/>
              </w:rPr>
              <w:t>,</w:t>
            </w:r>
            <w:r w:rsidRPr="003F3CB2">
              <w:rPr>
                <w:rFonts w:ascii="Times New Roman" w:eastAsia="Times New Roman" w:hAnsi="Times New Roman" w:cs="Times New Roman"/>
                <w:sz w:val="24"/>
              </w:rPr>
              <w:t xml:space="preserve"> İşletmenin Kuruluş Yerinin Seçimi</w:t>
            </w:r>
            <w:r>
              <w:rPr>
                <w:rFonts w:ascii="Times New Roman" w:eastAsia="Times New Roman" w:hAnsi="Times New Roman" w:cs="Times New Roman"/>
                <w:sz w:val="24"/>
              </w:rPr>
              <w:t xml:space="preserve">. </w:t>
            </w:r>
            <w:r w:rsidRPr="003F3CB2">
              <w:rPr>
                <w:rFonts w:ascii="Times New Roman" w:eastAsia="Times New Roman" w:hAnsi="Times New Roman" w:cs="Times New Roman"/>
                <w:sz w:val="24"/>
              </w:rPr>
              <w:t>İşletme Fonksiyonları, Yönetim Fonksiyonu, Üretim Fonksiyonu, Pazarlam</w:t>
            </w:r>
            <w:r>
              <w:rPr>
                <w:rFonts w:ascii="Times New Roman" w:eastAsia="Times New Roman" w:hAnsi="Times New Roman" w:cs="Times New Roman"/>
                <w:sz w:val="24"/>
              </w:rPr>
              <w:t>a Fonksiyonu, Finans Fonksiyonu.</w:t>
            </w:r>
          </w:p>
        </w:tc>
      </w:tr>
      <w:tr w:rsidR="007D4DA5" w14:paraId="236CA922" w14:textId="77777777" w:rsidTr="005B491D">
        <w:trPr>
          <w:trHeight w:val="907"/>
        </w:trPr>
        <w:tc>
          <w:tcPr>
            <w:tcW w:w="1908" w:type="dxa"/>
            <w:tcBorders>
              <w:top w:val="single" w:sz="4" w:space="0" w:color="000000"/>
              <w:left w:val="single" w:sz="4" w:space="0" w:color="000000"/>
              <w:bottom w:val="single" w:sz="4" w:space="0" w:color="000000"/>
              <w:right w:val="single" w:sz="4" w:space="0" w:color="000000"/>
            </w:tcBorders>
            <w:vAlign w:val="center"/>
          </w:tcPr>
          <w:p w14:paraId="54D46AA0" w14:textId="0C36839C" w:rsidR="007D4DA5" w:rsidRDefault="00F0613B" w:rsidP="00E8513B">
            <w:pPr>
              <w:spacing w:after="175"/>
              <w:jc w:val="center"/>
            </w:pPr>
            <w:r>
              <w:rPr>
                <w:rFonts w:ascii="Times New Roman" w:eastAsia="Times New Roman" w:hAnsi="Times New Roman" w:cs="Times New Roman"/>
                <w:sz w:val="24"/>
              </w:rPr>
              <w:t>OSD-01</w:t>
            </w:r>
          </w:p>
        </w:tc>
        <w:tc>
          <w:tcPr>
            <w:tcW w:w="1765" w:type="dxa"/>
            <w:tcBorders>
              <w:top w:val="single" w:sz="4" w:space="0" w:color="000000"/>
              <w:left w:val="single" w:sz="4" w:space="0" w:color="000000"/>
              <w:bottom w:val="single" w:sz="4" w:space="0" w:color="000000"/>
              <w:right w:val="single" w:sz="4" w:space="0" w:color="000000"/>
            </w:tcBorders>
            <w:vAlign w:val="center"/>
          </w:tcPr>
          <w:p w14:paraId="740B6E76" w14:textId="2263BBEF" w:rsidR="007D4DA5" w:rsidRDefault="00F0613B" w:rsidP="00F0613B">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OSD (Toplumsal Cinsiyet Eşitliği)</w:t>
            </w:r>
          </w:p>
        </w:tc>
        <w:tc>
          <w:tcPr>
            <w:tcW w:w="6798" w:type="dxa"/>
            <w:tcBorders>
              <w:top w:val="single" w:sz="4" w:space="0" w:color="000000"/>
              <w:left w:val="single" w:sz="4" w:space="0" w:color="000000"/>
              <w:bottom w:val="single" w:sz="4" w:space="0" w:color="000000"/>
              <w:right w:val="single" w:sz="4" w:space="0" w:color="000000"/>
            </w:tcBorders>
          </w:tcPr>
          <w:p w14:paraId="7599AC1C" w14:textId="389FDA3A" w:rsidR="007D4DA5" w:rsidRDefault="00F0613B" w:rsidP="007D4DA5">
            <w:pPr>
              <w:jc w:val="both"/>
              <w:rPr>
                <w:rFonts w:ascii="Times New Roman" w:eastAsia="Times New Roman" w:hAnsi="Times New Roman" w:cs="Times New Roman"/>
                <w:b/>
                <w:sz w:val="24"/>
              </w:rPr>
            </w:pPr>
            <w:r w:rsidRPr="00F0613B">
              <w:rPr>
                <w:rFonts w:ascii="Times New Roman" w:eastAsia="Times New Roman" w:hAnsi="Times New Roman" w:cs="Times New Roman"/>
                <w:sz w:val="24"/>
              </w:rPr>
              <w:t>Ayrımcılık, eşitsizlik, cinsiyet ve toplumsal cinsiyet, toplumsal cinsiyet rolleri kavramlarını, kalkınma ve toplumsal cinsiyet eşitliği arasındaki ilişkileri, ekonomide, politikada, dilde ve kültürde toplumsal cinsiye eşitsizliğinin sonuçlarının dünya ve Türkiye deneyimleri üzerinden incelenmesi</w:t>
            </w:r>
            <w:r>
              <w:rPr>
                <w:rFonts w:ascii="Times New Roman" w:eastAsia="Times New Roman" w:hAnsi="Times New Roman" w:cs="Times New Roman"/>
                <w:sz w:val="24"/>
              </w:rPr>
              <w:t>.</w:t>
            </w:r>
          </w:p>
        </w:tc>
      </w:tr>
      <w:tr w:rsidR="004F3938" w14:paraId="52701446" w14:textId="77777777" w:rsidTr="00F0613B">
        <w:trPr>
          <w:trHeight w:val="1707"/>
        </w:trPr>
        <w:tc>
          <w:tcPr>
            <w:tcW w:w="1908" w:type="dxa"/>
            <w:tcBorders>
              <w:top w:val="single" w:sz="4" w:space="0" w:color="000000"/>
              <w:left w:val="single" w:sz="4" w:space="0" w:color="000000"/>
              <w:bottom w:val="single" w:sz="4" w:space="0" w:color="000000"/>
              <w:right w:val="single" w:sz="4" w:space="0" w:color="000000"/>
            </w:tcBorders>
            <w:vAlign w:val="center"/>
          </w:tcPr>
          <w:p w14:paraId="419D087A" w14:textId="4EA02FBD" w:rsidR="004F3938" w:rsidRDefault="00F0613B" w:rsidP="00E8513B">
            <w:pPr>
              <w:spacing w:after="177"/>
              <w:jc w:val="center"/>
              <w:rPr>
                <w:rFonts w:ascii="Times New Roman" w:eastAsia="Times New Roman" w:hAnsi="Times New Roman" w:cs="Times New Roman"/>
                <w:sz w:val="24"/>
              </w:rPr>
            </w:pPr>
            <w:r>
              <w:rPr>
                <w:rFonts w:ascii="Times New Roman" w:eastAsia="Times New Roman" w:hAnsi="Times New Roman" w:cs="Times New Roman"/>
                <w:sz w:val="24"/>
              </w:rPr>
              <w:t>ETİ-109</w:t>
            </w:r>
          </w:p>
        </w:tc>
        <w:tc>
          <w:tcPr>
            <w:tcW w:w="1765" w:type="dxa"/>
            <w:tcBorders>
              <w:top w:val="single" w:sz="4" w:space="0" w:color="000000"/>
              <w:left w:val="single" w:sz="4" w:space="0" w:color="000000"/>
              <w:bottom w:val="single" w:sz="4" w:space="0" w:color="000000"/>
              <w:right w:val="single" w:sz="4" w:space="0" w:color="000000"/>
            </w:tcBorders>
            <w:vAlign w:val="center"/>
          </w:tcPr>
          <w:p w14:paraId="405AF6D4" w14:textId="44A5404C" w:rsidR="004F3938" w:rsidRDefault="00F0613B" w:rsidP="005B491D">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Genel Matematik</w:t>
            </w:r>
          </w:p>
        </w:tc>
        <w:tc>
          <w:tcPr>
            <w:tcW w:w="6798" w:type="dxa"/>
            <w:tcBorders>
              <w:top w:val="single" w:sz="4" w:space="0" w:color="000000"/>
              <w:left w:val="single" w:sz="4" w:space="0" w:color="000000"/>
              <w:bottom w:val="single" w:sz="4" w:space="0" w:color="000000"/>
              <w:right w:val="single" w:sz="4" w:space="0" w:color="000000"/>
            </w:tcBorders>
          </w:tcPr>
          <w:p w14:paraId="7CBBF9EE" w14:textId="3E071969" w:rsidR="004F3938" w:rsidRDefault="00F0613B" w:rsidP="00F0613B">
            <w:pPr>
              <w:ind w:right="60"/>
              <w:jc w:val="both"/>
              <w:rPr>
                <w:rFonts w:ascii="Times New Roman" w:eastAsia="Times New Roman" w:hAnsi="Times New Roman" w:cs="Times New Roman"/>
                <w:sz w:val="24"/>
              </w:rPr>
            </w:pPr>
            <w:r>
              <w:rPr>
                <w:rFonts w:ascii="Times New Roman" w:eastAsia="Times New Roman" w:hAnsi="Times New Roman" w:cs="Times New Roman"/>
                <w:sz w:val="24"/>
              </w:rPr>
              <w:t xml:space="preserve">Doğal sayılar ve tam sayılar. </w:t>
            </w:r>
            <w:proofErr w:type="gramStart"/>
            <w:r w:rsidRPr="00F0613B">
              <w:rPr>
                <w:rFonts w:ascii="Times New Roman" w:eastAsia="Times New Roman" w:hAnsi="Times New Roman" w:cs="Times New Roman"/>
                <w:sz w:val="24"/>
              </w:rPr>
              <w:t>Basa</w:t>
            </w:r>
            <w:r>
              <w:rPr>
                <w:rFonts w:ascii="Times New Roman" w:eastAsia="Times New Roman" w:hAnsi="Times New Roman" w:cs="Times New Roman"/>
                <w:sz w:val="24"/>
              </w:rPr>
              <w:t xml:space="preserve">mak kavramı ve taban aritmetiği.  </w:t>
            </w:r>
            <w:proofErr w:type="gramEnd"/>
            <w:r>
              <w:rPr>
                <w:rFonts w:ascii="Times New Roman" w:eastAsia="Times New Roman" w:hAnsi="Times New Roman" w:cs="Times New Roman"/>
                <w:sz w:val="24"/>
              </w:rPr>
              <w:t xml:space="preserve">Bölme ve bölünebilme kuralları. </w:t>
            </w:r>
            <w:r w:rsidRPr="00F0613B">
              <w:rPr>
                <w:rFonts w:ascii="Times New Roman" w:eastAsia="Times New Roman" w:hAnsi="Times New Roman" w:cs="Times New Roman"/>
                <w:sz w:val="24"/>
              </w:rPr>
              <w:t>A</w:t>
            </w:r>
            <w:r>
              <w:rPr>
                <w:rFonts w:ascii="Times New Roman" w:eastAsia="Times New Roman" w:hAnsi="Times New Roman" w:cs="Times New Roman"/>
                <w:sz w:val="24"/>
              </w:rPr>
              <w:t xml:space="preserve">sal çarpanlara ayırma OBEB OKEK. Rasyonel ve ondalık sayılar. </w:t>
            </w:r>
            <w:r w:rsidRPr="00F0613B">
              <w:rPr>
                <w:rFonts w:ascii="Times New Roman" w:eastAsia="Times New Roman" w:hAnsi="Times New Roman" w:cs="Times New Roman"/>
                <w:sz w:val="24"/>
              </w:rPr>
              <w:t>Birinci dereceden denklemler</w:t>
            </w:r>
            <w:r>
              <w:rPr>
                <w:rFonts w:ascii="Times New Roman" w:eastAsia="Times New Roman" w:hAnsi="Times New Roman" w:cs="Times New Roman"/>
                <w:sz w:val="24"/>
              </w:rPr>
              <w:t xml:space="preserve">. Basit eşitsizlikler. Mutlak değer. Üslü ifadeler. Köklü ifadeler. </w:t>
            </w:r>
            <w:r w:rsidRPr="00F0613B">
              <w:rPr>
                <w:rFonts w:ascii="Times New Roman" w:eastAsia="Times New Roman" w:hAnsi="Times New Roman" w:cs="Times New Roman"/>
                <w:sz w:val="24"/>
              </w:rPr>
              <w:t>Ç</w:t>
            </w:r>
            <w:r>
              <w:rPr>
                <w:rFonts w:ascii="Times New Roman" w:eastAsia="Times New Roman" w:hAnsi="Times New Roman" w:cs="Times New Roman"/>
                <w:sz w:val="24"/>
              </w:rPr>
              <w:t xml:space="preserve">arpanlara ayırma ve özdeşlikler. Oran orantı. </w:t>
            </w:r>
            <w:proofErr w:type="gramStart"/>
            <w:r w:rsidRPr="00F0613B">
              <w:rPr>
                <w:rFonts w:ascii="Times New Roman" w:eastAsia="Times New Roman" w:hAnsi="Times New Roman" w:cs="Times New Roman"/>
                <w:sz w:val="24"/>
              </w:rPr>
              <w:t>Sayı ve kesir problemleri</w:t>
            </w:r>
            <w:r>
              <w:rPr>
                <w:rFonts w:ascii="Times New Roman" w:eastAsia="Times New Roman" w:hAnsi="Times New Roman" w:cs="Times New Roman"/>
                <w:sz w:val="24"/>
              </w:rPr>
              <w:t>.</w:t>
            </w:r>
            <w:proofErr w:type="gramEnd"/>
          </w:p>
        </w:tc>
      </w:tr>
      <w:tr w:rsidR="004F3938" w14:paraId="2FAE5032" w14:textId="77777777" w:rsidTr="005B491D">
        <w:trPr>
          <w:trHeight w:val="1108"/>
        </w:trPr>
        <w:tc>
          <w:tcPr>
            <w:tcW w:w="1908" w:type="dxa"/>
            <w:tcBorders>
              <w:top w:val="single" w:sz="4" w:space="0" w:color="000000"/>
              <w:left w:val="single" w:sz="4" w:space="0" w:color="000000"/>
              <w:bottom w:val="single" w:sz="4" w:space="0" w:color="000000"/>
              <w:right w:val="single" w:sz="4" w:space="0" w:color="000000"/>
            </w:tcBorders>
            <w:vAlign w:val="center"/>
          </w:tcPr>
          <w:p w14:paraId="58A7FE9A" w14:textId="2CA64ABC" w:rsidR="004F3938" w:rsidRDefault="001B5C43" w:rsidP="00E8513B">
            <w:pPr>
              <w:spacing w:after="177"/>
              <w:jc w:val="center"/>
              <w:rPr>
                <w:rFonts w:ascii="Times New Roman" w:eastAsia="Times New Roman" w:hAnsi="Times New Roman" w:cs="Times New Roman"/>
                <w:sz w:val="24"/>
              </w:rPr>
            </w:pPr>
            <w:r>
              <w:rPr>
                <w:rFonts w:ascii="Times New Roman" w:eastAsia="Times New Roman" w:hAnsi="Times New Roman" w:cs="Times New Roman"/>
                <w:sz w:val="24"/>
              </w:rPr>
              <w:t>ETİ-111</w:t>
            </w:r>
          </w:p>
        </w:tc>
        <w:tc>
          <w:tcPr>
            <w:tcW w:w="1765" w:type="dxa"/>
            <w:tcBorders>
              <w:top w:val="single" w:sz="4" w:space="0" w:color="000000"/>
              <w:left w:val="single" w:sz="4" w:space="0" w:color="000000"/>
              <w:bottom w:val="single" w:sz="4" w:space="0" w:color="000000"/>
              <w:right w:val="single" w:sz="4" w:space="0" w:color="000000"/>
            </w:tcBorders>
            <w:vAlign w:val="center"/>
          </w:tcPr>
          <w:p w14:paraId="3FDF3AFA" w14:textId="33DC60B9" w:rsidR="004F3938" w:rsidRDefault="00F0613B" w:rsidP="005B491D">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İstatistik</w:t>
            </w:r>
          </w:p>
        </w:tc>
        <w:tc>
          <w:tcPr>
            <w:tcW w:w="6798" w:type="dxa"/>
            <w:tcBorders>
              <w:top w:val="single" w:sz="4" w:space="0" w:color="000000"/>
              <w:left w:val="single" w:sz="4" w:space="0" w:color="000000"/>
              <w:bottom w:val="single" w:sz="4" w:space="0" w:color="000000"/>
              <w:right w:val="single" w:sz="4" w:space="0" w:color="000000"/>
            </w:tcBorders>
          </w:tcPr>
          <w:p w14:paraId="71E66B46" w14:textId="6A5F82C9" w:rsidR="004F3938" w:rsidRDefault="001B5C43">
            <w:pPr>
              <w:ind w:right="60"/>
              <w:jc w:val="both"/>
              <w:rPr>
                <w:rFonts w:ascii="Times New Roman" w:eastAsia="Times New Roman" w:hAnsi="Times New Roman" w:cs="Times New Roman"/>
                <w:sz w:val="24"/>
              </w:rPr>
            </w:pPr>
            <w:proofErr w:type="gramStart"/>
            <w:r w:rsidRPr="001B5C43">
              <w:rPr>
                <w:rFonts w:ascii="Times New Roman" w:eastAsia="Times New Roman" w:hAnsi="Times New Roman" w:cs="Times New Roman"/>
                <w:sz w:val="24"/>
              </w:rPr>
              <w:t>İstatistiğin tanımı, anlamı, önemi</w:t>
            </w:r>
            <w:r>
              <w:rPr>
                <w:rFonts w:ascii="Times New Roman" w:eastAsia="Times New Roman" w:hAnsi="Times New Roman" w:cs="Times New Roman"/>
                <w:sz w:val="24"/>
              </w:rPr>
              <w:t xml:space="preserve">. </w:t>
            </w:r>
            <w:proofErr w:type="gramEnd"/>
            <w:r w:rsidRPr="001B5C43">
              <w:rPr>
                <w:rFonts w:ascii="Times New Roman" w:eastAsia="Times New Roman" w:hAnsi="Times New Roman" w:cs="Times New Roman"/>
                <w:sz w:val="24"/>
              </w:rPr>
              <w:t>Verilerin Toplanması-Temel Kavramlar</w:t>
            </w:r>
            <w:r>
              <w:rPr>
                <w:rFonts w:ascii="Times New Roman" w:eastAsia="Times New Roman" w:hAnsi="Times New Roman" w:cs="Times New Roman"/>
                <w:sz w:val="24"/>
              </w:rPr>
              <w:t xml:space="preserve">. </w:t>
            </w:r>
            <w:r w:rsidRPr="001B5C43">
              <w:rPr>
                <w:rFonts w:ascii="Times New Roman" w:eastAsia="Times New Roman" w:hAnsi="Times New Roman" w:cs="Times New Roman"/>
                <w:sz w:val="24"/>
              </w:rPr>
              <w:t>Veri toplama araçları-Değişkenlerin ölçülmesi</w:t>
            </w:r>
            <w:r>
              <w:rPr>
                <w:rFonts w:ascii="Times New Roman" w:eastAsia="Times New Roman" w:hAnsi="Times New Roman" w:cs="Times New Roman"/>
                <w:sz w:val="24"/>
              </w:rPr>
              <w:t xml:space="preserve">. </w:t>
            </w:r>
            <w:r w:rsidRPr="001B5C43">
              <w:rPr>
                <w:rFonts w:ascii="Times New Roman" w:eastAsia="Times New Roman" w:hAnsi="Times New Roman" w:cs="Times New Roman"/>
                <w:sz w:val="24"/>
              </w:rPr>
              <w:t>Verilerin Düzenlenmesi</w:t>
            </w:r>
            <w:r>
              <w:rPr>
                <w:rFonts w:ascii="Times New Roman" w:eastAsia="Times New Roman" w:hAnsi="Times New Roman" w:cs="Times New Roman"/>
                <w:sz w:val="24"/>
              </w:rPr>
              <w:t xml:space="preserve">. </w:t>
            </w:r>
            <w:r w:rsidRPr="001B5C43">
              <w:rPr>
                <w:rFonts w:ascii="Times New Roman" w:eastAsia="Times New Roman" w:hAnsi="Times New Roman" w:cs="Times New Roman"/>
                <w:sz w:val="24"/>
              </w:rPr>
              <w:t>Verilerin Sunulması</w:t>
            </w:r>
            <w:r>
              <w:rPr>
                <w:rFonts w:ascii="Times New Roman" w:eastAsia="Times New Roman" w:hAnsi="Times New Roman" w:cs="Times New Roman"/>
                <w:sz w:val="24"/>
              </w:rPr>
              <w:t xml:space="preserve">. </w:t>
            </w:r>
            <w:proofErr w:type="gramStart"/>
            <w:r w:rsidRPr="001B5C43">
              <w:rPr>
                <w:rFonts w:ascii="Times New Roman" w:eastAsia="Times New Roman" w:hAnsi="Times New Roman" w:cs="Times New Roman"/>
                <w:sz w:val="24"/>
              </w:rPr>
              <w:t>Merkezi Eğilim Ölçüleri</w:t>
            </w:r>
            <w:r>
              <w:rPr>
                <w:rFonts w:ascii="Times New Roman" w:eastAsia="Times New Roman" w:hAnsi="Times New Roman" w:cs="Times New Roman"/>
                <w:sz w:val="24"/>
              </w:rPr>
              <w:t xml:space="preserve">. </w:t>
            </w:r>
            <w:r w:rsidRPr="001B5C43">
              <w:rPr>
                <w:rFonts w:ascii="Times New Roman" w:eastAsia="Times New Roman" w:hAnsi="Times New Roman" w:cs="Times New Roman"/>
                <w:sz w:val="24"/>
              </w:rPr>
              <w:t>Merkezi Dağılım Ölçüleri</w:t>
            </w:r>
            <w:r>
              <w:rPr>
                <w:rFonts w:ascii="Times New Roman" w:eastAsia="Times New Roman" w:hAnsi="Times New Roman" w:cs="Times New Roman"/>
                <w:sz w:val="24"/>
              </w:rPr>
              <w:t xml:space="preserve">. </w:t>
            </w:r>
            <w:r w:rsidRPr="001B5C43">
              <w:rPr>
                <w:rFonts w:ascii="Times New Roman" w:eastAsia="Times New Roman" w:hAnsi="Times New Roman" w:cs="Times New Roman"/>
                <w:sz w:val="24"/>
              </w:rPr>
              <w:t>Çarpıklık ve Basıklık</w:t>
            </w:r>
            <w:r>
              <w:rPr>
                <w:rFonts w:ascii="Times New Roman" w:eastAsia="Times New Roman" w:hAnsi="Times New Roman" w:cs="Times New Roman"/>
                <w:sz w:val="24"/>
              </w:rPr>
              <w:t>.</w:t>
            </w:r>
            <w:proofErr w:type="gramEnd"/>
          </w:p>
        </w:tc>
      </w:tr>
      <w:tr w:rsidR="004F3938" w14:paraId="23BE6F15" w14:textId="77777777" w:rsidTr="001B5C43">
        <w:trPr>
          <w:trHeight w:val="684"/>
        </w:trPr>
        <w:tc>
          <w:tcPr>
            <w:tcW w:w="1908" w:type="dxa"/>
            <w:tcBorders>
              <w:top w:val="single" w:sz="4" w:space="0" w:color="000000"/>
              <w:left w:val="single" w:sz="4" w:space="0" w:color="000000"/>
              <w:bottom w:val="single" w:sz="4" w:space="0" w:color="000000"/>
              <w:right w:val="single" w:sz="4" w:space="0" w:color="000000"/>
            </w:tcBorders>
            <w:vAlign w:val="center"/>
          </w:tcPr>
          <w:p w14:paraId="0133C5E9" w14:textId="0C9E4A54" w:rsidR="004F3938" w:rsidRDefault="001B5C43" w:rsidP="00E8513B">
            <w:pPr>
              <w:spacing w:after="177"/>
              <w:jc w:val="center"/>
              <w:rPr>
                <w:rFonts w:ascii="Times New Roman" w:eastAsia="Times New Roman" w:hAnsi="Times New Roman" w:cs="Times New Roman"/>
                <w:sz w:val="24"/>
              </w:rPr>
            </w:pPr>
            <w:r>
              <w:rPr>
                <w:rFonts w:ascii="Times New Roman" w:eastAsia="Times New Roman" w:hAnsi="Times New Roman" w:cs="Times New Roman"/>
                <w:sz w:val="24"/>
              </w:rPr>
              <w:t>ETİ-113</w:t>
            </w:r>
          </w:p>
        </w:tc>
        <w:tc>
          <w:tcPr>
            <w:tcW w:w="1765" w:type="dxa"/>
            <w:tcBorders>
              <w:top w:val="single" w:sz="4" w:space="0" w:color="000000"/>
              <w:left w:val="single" w:sz="4" w:space="0" w:color="000000"/>
              <w:bottom w:val="single" w:sz="4" w:space="0" w:color="000000"/>
              <w:right w:val="single" w:sz="4" w:space="0" w:color="000000"/>
            </w:tcBorders>
            <w:vAlign w:val="center"/>
          </w:tcPr>
          <w:p w14:paraId="3A3C23E2" w14:textId="17C7A722" w:rsidR="004F3938" w:rsidRDefault="001B5C43" w:rsidP="005B491D">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Lojistik</w:t>
            </w:r>
          </w:p>
        </w:tc>
        <w:tc>
          <w:tcPr>
            <w:tcW w:w="6798" w:type="dxa"/>
            <w:tcBorders>
              <w:top w:val="single" w:sz="4" w:space="0" w:color="000000"/>
              <w:left w:val="single" w:sz="4" w:space="0" w:color="000000"/>
              <w:bottom w:val="single" w:sz="4" w:space="0" w:color="000000"/>
              <w:right w:val="single" w:sz="4" w:space="0" w:color="000000"/>
            </w:tcBorders>
          </w:tcPr>
          <w:p w14:paraId="30395D56" w14:textId="57310CE9" w:rsidR="004F3938" w:rsidRPr="001B5C43" w:rsidRDefault="001B5C43">
            <w:pPr>
              <w:ind w:right="60"/>
              <w:jc w:val="both"/>
              <w:rPr>
                <w:rFonts w:ascii="Times New Roman" w:eastAsia="Times New Roman" w:hAnsi="Times New Roman" w:cs="Times New Roman"/>
                <w:sz w:val="24"/>
                <w:szCs w:val="24"/>
              </w:rPr>
            </w:pPr>
            <w:r w:rsidRPr="001B5C43">
              <w:rPr>
                <w:rFonts w:ascii="Times New Roman" w:hAnsi="Times New Roman"/>
                <w:bCs/>
                <w:sz w:val="24"/>
                <w:szCs w:val="24"/>
              </w:rPr>
              <w:t>Lojistik sistem, temel lojistik faaliyetler, lojistik maliyetler, ağ tasarımı, taşımacılık, stok ve depolama.</w:t>
            </w:r>
          </w:p>
        </w:tc>
      </w:tr>
    </w:tbl>
    <w:p w14:paraId="265E4CAF" w14:textId="77777777" w:rsidR="001A775D" w:rsidRDefault="001A775D">
      <w:pPr>
        <w:spacing w:after="0"/>
        <w:ind w:left="3772" w:hanging="10"/>
        <w:rPr>
          <w:rFonts w:ascii="Times New Roman" w:eastAsia="Times New Roman" w:hAnsi="Times New Roman" w:cs="Times New Roman"/>
          <w:b/>
          <w:sz w:val="24"/>
        </w:rPr>
      </w:pPr>
    </w:p>
    <w:p w14:paraId="36073536" w14:textId="77777777" w:rsidR="00D8537B" w:rsidRDefault="00D8537B" w:rsidP="00850605">
      <w:pPr>
        <w:spacing w:after="0"/>
        <w:rPr>
          <w:rFonts w:ascii="Times New Roman" w:eastAsia="Times New Roman" w:hAnsi="Times New Roman" w:cs="Times New Roman"/>
          <w:b/>
          <w:sz w:val="24"/>
        </w:rPr>
      </w:pPr>
    </w:p>
    <w:p w14:paraId="5764A766" w14:textId="77777777" w:rsidR="00D8537B" w:rsidRDefault="00D8537B">
      <w:pPr>
        <w:spacing w:after="0"/>
        <w:ind w:left="3772" w:hanging="10"/>
        <w:rPr>
          <w:rFonts w:ascii="Times New Roman" w:eastAsia="Times New Roman" w:hAnsi="Times New Roman" w:cs="Times New Roman"/>
          <w:b/>
          <w:sz w:val="24"/>
        </w:rPr>
      </w:pPr>
    </w:p>
    <w:p w14:paraId="71BD1975" w14:textId="2CC1EAED" w:rsidR="008703D9" w:rsidRDefault="003A6C1F">
      <w:pPr>
        <w:spacing w:after="0"/>
        <w:ind w:left="3772" w:hanging="10"/>
      </w:pPr>
      <w:r>
        <w:rPr>
          <w:rFonts w:ascii="Times New Roman" w:eastAsia="Times New Roman" w:hAnsi="Times New Roman" w:cs="Times New Roman"/>
          <w:b/>
          <w:sz w:val="24"/>
        </w:rPr>
        <w:t xml:space="preserve">1.SINIF BAHAR YARIYILI </w:t>
      </w:r>
    </w:p>
    <w:tbl>
      <w:tblPr>
        <w:tblStyle w:val="TableGrid"/>
        <w:tblW w:w="10010" w:type="dxa"/>
        <w:tblInd w:w="5" w:type="dxa"/>
        <w:tblCellMar>
          <w:top w:w="14" w:type="dxa"/>
          <w:left w:w="108" w:type="dxa"/>
          <w:right w:w="48" w:type="dxa"/>
        </w:tblCellMar>
        <w:tblLook w:val="04A0" w:firstRow="1" w:lastRow="0" w:firstColumn="1" w:lastColumn="0" w:noHBand="0" w:noVBand="1"/>
      </w:tblPr>
      <w:tblGrid>
        <w:gridCol w:w="1668"/>
        <w:gridCol w:w="1702"/>
        <w:gridCol w:w="6640"/>
      </w:tblGrid>
      <w:tr w:rsidR="008703D9" w14:paraId="4BCC8CE9" w14:textId="77777777" w:rsidTr="00B86721">
        <w:trPr>
          <w:trHeight w:val="423"/>
        </w:trPr>
        <w:tc>
          <w:tcPr>
            <w:tcW w:w="1668" w:type="dxa"/>
            <w:tcBorders>
              <w:top w:val="single" w:sz="4" w:space="0" w:color="000000"/>
              <w:left w:val="single" w:sz="4" w:space="0" w:color="000000"/>
              <w:bottom w:val="single" w:sz="4" w:space="0" w:color="000000"/>
              <w:right w:val="single" w:sz="4" w:space="0" w:color="000000"/>
            </w:tcBorders>
          </w:tcPr>
          <w:p w14:paraId="7E86808E" w14:textId="77777777" w:rsidR="008703D9" w:rsidRDefault="003A6C1F">
            <w:pPr>
              <w:ind w:left="67"/>
            </w:pPr>
            <w:r>
              <w:rPr>
                <w:rFonts w:ascii="Times New Roman" w:eastAsia="Times New Roman" w:hAnsi="Times New Roman" w:cs="Times New Roman"/>
                <w:b/>
                <w:sz w:val="24"/>
              </w:rPr>
              <w:t xml:space="preserve">Dersin Kodu  </w:t>
            </w:r>
          </w:p>
        </w:tc>
        <w:tc>
          <w:tcPr>
            <w:tcW w:w="1702" w:type="dxa"/>
            <w:tcBorders>
              <w:top w:val="single" w:sz="4" w:space="0" w:color="000000"/>
              <w:left w:val="single" w:sz="4" w:space="0" w:color="000000"/>
              <w:bottom w:val="single" w:sz="4" w:space="0" w:color="000000"/>
              <w:right w:val="single" w:sz="4" w:space="0" w:color="000000"/>
            </w:tcBorders>
          </w:tcPr>
          <w:p w14:paraId="08FECCE3" w14:textId="77777777" w:rsidR="008703D9" w:rsidRDefault="003A6C1F">
            <w:r>
              <w:rPr>
                <w:rFonts w:ascii="Times New Roman" w:eastAsia="Times New Roman" w:hAnsi="Times New Roman" w:cs="Times New Roman"/>
                <w:b/>
                <w:sz w:val="24"/>
              </w:rPr>
              <w:t xml:space="preserve">Dersin Adı </w:t>
            </w:r>
          </w:p>
        </w:tc>
        <w:tc>
          <w:tcPr>
            <w:tcW w:w="6640" w:type="dxa"/>
            <w:tcBorders>
              <w:top w:val="single" w:sz="4" w:space="0" w:color="000000"/>
              <w:left w:val="single" w:sz="4" w:space="0" w:color="000000"/>
              <w:bottom w:val="single" w:sz="4" w:space="0" w:color="000000"/>
              <w:right w:val="single" w:sz="4" w:space="0" w:color="000000"/>
            </w:tcBorders>
          </w:tcPr>
          <w:p w14:paraId="3206D956" w14:textId="77777777" w:rsidR="008703D9" w:rsidRDefault="003A6C1F">
            <w:pPr>
              <w:ind w:right="66"/>
              <w:jc w:val="center"/>
            </w:pPr>
            <w:r>
              <w:rPr>
                <w:rFonts w:ascii="Times New Roman" w:eastAsia="Times New Roman" w:hAnsi="Times New Roman" w:cs="Times New Roman"/>
                <w:b/>
                <w:sz w:val="24"/>
              </w:rPr>
              <w:t xml:space="preserve">Ders İçeriği </w:t>
            </w:r>
          </w:p>
        </w:tc>
      </w:tr>
      <w:tr w:rsidR="00A66A52" w14:paraId="28CBC3AB" w14:textId="77777777" w:rsidTr="00A66A52">
        <w:trPr>
          <w:trHeight w:val="1124"/>
        </w:trPr>
        <w:tc>
          <w:tcPr>
            <w:tcW w:w="1668" w:type="dxa"/>
            <w:tcBorders>
              <w:top w:val="single" w:sz="4" w:space="0" w:color="000000"/>
              <w:left w:val="single" w:sz="4" w:space="0" w:color="000000"/>
              <w:bottom w:val="single" w:sz="4" w:space="0" w:color="000000"/>
              <w:right w:val="single" w:sz="4" w:space="0" w:color="000000"/>
            </w:tcBorders>
            <w:vAlign w:val="center"/>
          </w:tcPr>
          <w:p w14:paraId="0EFD35E9" w14:textId="2076EF86" w:rsidR="00A66A52" w:rsidRPr="001B5C43" w:rsidRDefault="00A66A52" w:rsidP="00A66A52">
            <w:pPr>
              <w:rPr>
                <w:rFonts w:ascii="Times New Roman" w:hAnsi="Times New Roman" w:cs="Times New Roman"/>
                <w:sz w:val="24"/>
                <w:szCs w:val="24"/>
              </w:rPr>
            </w:pPr>
            <w:r>
              <w:rPr>
                <w:sz w:val="24"/>
              </w:rPr>
              <w:t xml:space="preserve">      </w:t>
            </w:r>
            <w:r w:rsidR="001B5C43" w:rsidRPr="001B5C43">
              <w:rPr>
                <w:rFonts w:ascii="Times New Roman" w:hAnsi="Times New Roman" w:cs="Times New Roman"/>
                <w:color w:val="020202"/>
                <w:sz w:val="24"/>
                <w:szCs w:val="24"/>
              </w:rPr>
              <w:t>AITB-192</w:t>
            </w:r>
          </w:p>
        </w:tc>
        <w:tc>
          <w:tcPr>
            <w:tcW w:w="1702" w:type="dxa"/>
            <w:tcBorders>
              <w:top w:val="single" w:sz="4" w:space="0" w:color="000000"/>
              <w:left w:val="single" w:sz="4" w:space="0" w:color="000000"/>
              <w:bottom w:val="single" w:sz="4" w:space="0" w:color="000000"/>
              <w:right w:val="single" w:sz="4" w:space="0" w:color="000000"/>
            </w:tcBorders>
            <w:vAlign w:val="center"/>
          </w:tcPr>
          <w:p w14:paraId="4CE403E2" w14:textId="355AC8A5" w:rsidR="00A66A52" w:rsidRDefault="00A66A52" w:rsidP="00A66A52">
            <w:r>
              <w:rPr>
                <w:rFonts w:ascii="Times New Roman" w:eastAsia="Times New Roman" w:hAnsi="Times New Roman" w:cs="Times New Roman"/>
                <w:sz w:val="24"/>
              </w:rPr>
              <w:t xml:space="preserve">Atatürk İlkeleri ve İnkılap Tarihi II </w:t>
            </w:r>
          </w:p>
        </w:tc>
        <w:tc>
          <w:tcPr>
            <w:tcW w:w="6640" w:type="dxa"/>
            <w:tcBorders>
              <w:top w:val="single" w:sz="4" w:space="0" w:color="000000"/>
              <w:left w:val="single" w:sz="4" w:space="0" w:color="000000"/>
              <w:bottom w:val="single" w:sz="4" w:space="0" w:color="000000"/>
              <w:right w:val="single" w:sz="4" w:space="0" w:color="000000"/>
            </w:tcBorders>
          </w:tcPr>
          <w:p w14:paraId="19568F7F" w14:textId="76D03782" w:rsidR="00A66A52" w:rsidRDefault="00A66A52" w:rsidP="005B491D">
            <w:pPr>
              <w:jc w:val="both"/>
            </w:pPr>
            <w:r>
              <w:rPr>
                <w:rFonts w:ascii="Times New Roman" w:eastAsia="Times New Roman" w:hAnsi="Times New Roman" w:cs="Times New Roman"/>
                <w:sz w:val="24"/>
              </w:rPr>
              <w:t>TBMM'nin Kuruluşu ve İç İsyanlar, Teşkilat-ı Esasi Kanunu, Düzenli Ordunun Kuruluşu, I. İnönü, Kütahya - Eskişehir, Sakarya Meydan Muharebesi ve Büyük Taarruz, Kurtuluş Savaşı sırasındaki Antlaşmalar, Saltanatın Kaldırılması, Lozan Barış Antlaşması Cumhuriyet'in İlanı.</w:t>
            </w:r>
            <w:r>
              <w:rPr>
                <w:rFonts w:ascii="Times New Roman" w:eastAsia="Times New Roman" w:hAnsi="Times New Roman" w:cs="Times New Roman"/>
                <w:b/>
                <w:sz w:val="24"/>
              </w:rPr>
              <w:t xml:space="preserve"> </w:t>
            </w:r>
          </w:p>
        </w:tc>
      </w:tr>
      <w:tr w:rsidR="008703D9" w14:paraId="7EA84298" w14:textId="77777777" w:rsidTr="00A66A52">
        <w:trPr>
          <w:trHeight w:val="4139"/>
        </w:trPr>
        <w:tc>
          <w:tcPr>
            <w:tcW w:w="1668" w:type="dxa"/>
            <w:tcBorders>
              <w:top w:val="single" w:sz="4" w:space="0" w:color="000000"/>
              <w:left w:val="single" w:sz="4" w:space="0" w:color="000000"/>
              <w:bottom w:val="single" w:sz="4" w:space="0" w:color="000000"/>
              <w:right w:val="single" w:sz="4" w:space="0" w:color="000000"/>
            </w:tcBorders>
            <w:vAlign w:val="center"/>
          </w:tcPr>
          <w:p w14:paraId="2C1E4A5E" w14:textId="207D50BC" w:rsidR="008703D9" w:rsidRDefault="008703D9" w:rsidP="00A66A52">
            <w:pPr>
              <w:spacing w:after="216"/>
              <w:jc w:val="center"/>
            </w:pPr>
          </w:p>
          <w:p w14:paraId="2117CA6C" w14:textId="028EF64C" w:rsidR="008703D9" w:rsidRDefault="008703D9" w:rsidP="00A66A52">
            <w:pPr>
              <w:spacing w:after="218"/>
              <w:jc w:val="center"/>
            </w:pPr>
          </w:p>
          <w:p w14:paraId="12EE90FC" w14:textId="3AF1A010" w:rsidR="008703D9" w:rsidRPr="001B5C43" w:rsidRDefault="00A66A52" w:rsidP="00A66A52">
            <w:pPr>
              <w:rPr>
                <w:rFonts w:ascii="Times New Roman" w:hAnsi="Times New Roman" w:cs="Times New Roman"/>
                <w:sz w:val="24"/>
                <w:szCs w:val="24"/>
              </w:rPr>
            </w:pPr>
            <w:r>
              <w:rPr>
                <w:sz w:val="24"/>
              </w:rPr>
              <w:t xml:space="preserve">      </w:t>
            </w:r>
            <w:r w:rsidR="001B5C43" w:rsidRPr="001B5C43">
              <w:rPr>
                <w:rFonts w:ascii="Times New Roman" w:hAnsi="Times New Roman" w:cs="Times New Roman"/>
                <w:color w:val="020202"/>
                <w:sz w:val="24"/>
                <w:szCs w:val="24"/>
              </w:rPr>
              <w:t>TDB-102</w:t>
            </w:r>
          </w:p>
        </w:tc>
        <w:tc>
          <w:tcPr>
            <w:tcW w:w="1702" w:type="dxa"/>
            <w:tcBorders>
              <w:top w:val="single" w:sz="4" w:space="0" w:color="000000"/>
              <w:left w:val="single" w:sz="4" w:space="0" w:color="000000"/>
              <w:bottom w:val="single" w:sz="4" w:space="0" w:color="000000"/>
              <w:right w:val="single" w:sz="4" w:space="0" w:color="000000"/>
            </w:tcBorders>
          </w:tcPr>
          <w:p w14:paraId="653CD9AE" w14:textId="77777777" w:rsidR="008703D9" w:rsidRDefault="003A6C1F">
            <w:pPr>
              <w:spacing w:after="216"/>
            </w:pPr>
            <w:r>
              <w:rPr>
                <w:rFonts w:ascii="Times New Roman" w:eastAsia="Times New Roman" w:hAnsi="Times New Roman" w:cs="Times New Roman"/>
                <w:sz w:val="24"/>
              </w:rPr>
              <w:t xml:space="preserve"> </w:t>
            </w:r>
          </w:p>
          <w:p w14:paraId="6A77C2A6" w14:textId="77777777" w:rsidR="008703D9" w:rsidRDefault="003A6C1F">
            <w:pPr>
              <w:spacing w:after="218"/>
            </w:pPr>
            <w:r>
              <w:rPr>
                <w:rFonts w:ascii="Times New Roman" w:eastAsia="Times New Roman" w:hAnsi="Times New Roman" w:cs="Times New Roman"/>
                <w:sz w:val="24"/>
              </w:rPr>
              <w:t xml:space="preserve"> </w:t>
            </w:r>
          </w:p>
          <w:p w14:paraId="0F733D5D" w14:textId="77777777" w:rsidR="008703D9" w:rsidRDefault="003A6C1F">
            <w:pPr>
              <w:spacing w:after="216"/>
            </w:pPr>
            <w:r>
              <w:rPr>
                <w:rFonts w:ascii="Times New Roman" w:eastAsia="Times New Roman" w:hAnsi="Times New Roman" w:cs="Times New Roman"/>
                <w:sz w:val="24"/>
              </w:rPr>
              <w:t xml:space="preserve"> </w:t>
            </w:r>
          </w:p>
          <w:p w14:paraId="5305D135" w14:textId="77777777" w:rsidR="008703D9" w:rsidRDefault="003A6C1F">
            <w:pPr>
              <w:spacing w:after="218"/>
            </w:pPr>
            <w:r>
              <w:rPr>
                <w:rFonts w:ascii="Times New Roman" w:eastAsia="Times New Roman" w:hAnsi="Times New Roman" w:cs="Times New Roman"/>
                <w:sz w:val="24"/>
              </w:rPr>
              <w:t xml:space="preserve"> </w:t>
            </w:r>
          </w:p>
          <w:p w14:paraId="2137AF7A" w14:textId="77777777" w:rsidR="008703D9" w:rsidRDefault="003A6C1F">
            <w:pPr>
              <w:spacing w:after="261"/>
            </w:pPr>
            <w:r>
              <w:rPr>
                <w:rFonts w:ascii="Times New Roman" w:eastAsia="Times New Roman" w:hAnsi="Times New Roman" w:cs="Times New Roman"/>
                <w:sz w:val="24"/>
              </w:rPr>
              <w:t xml:space="preserve"> </w:t>
            </w:r>
          </w:p>
          <w:p w14:paraId="7053B143" w14:textId="1A88A552" w:rsidR="008703D9" w:rsidRDefault="003A6C1F" w:rsidP="005B491D">
            <w:pPr>
              <w:jc w:val="center"/>
            </w:pPr>
            <w:r>
              <w:rPr>
                <w:rFonts w:ascii="Times New Roman" w:eastAsia="Times New Roman" w:hAnsi="Times New Roman" w:cs="Times New Roman"/>
                <w:sz w:val="24"/>
              </w:rPr>
              <w:t>Türk Dili II</w:t>
            </w:r>
          </w:p>
        </w:tc>
        <w:tc>
          <w:tcPr>
            <w:tcW w:w="6640" w:type="dxa"/>
            <w:tcBorders>
              <w:top w:val="single" w:sz="4" w:space="0" w:color="000000"/>
              <w:left w:val="single" w:sz="4" w:space="0" w:color="000000"/>
              <w:bottom w:val="single" w:sz="4" w:space="0" w:color="000000"/>
              <w:right w:val="single" w:sz="4" w:space="0" w:color="000000"/>
            </w:tcBorders>
          </w:tcPr>
          <w:p w14:paraId="55C43E4A" w14:textId="77777777" w:rsidR="008703D9" w:rsidRDefault="003A6C1F" w:rsidP="005B491D">
            <w:pPr>
              <w:ind w:right="61"/>
              <w:jc w:val="both"/>
            </w:pPr>
            <w:r>
              <w:rPr>
                <w:rFonts w:ascii="Times New Roman" w:eastAsia="Times New Roman" w:hAnsi="Times New Roman" w:cs="Times New Roman"/>
                <w:sz w:val="24"/>
              </w:rPr>
              <w:t xml:space="preserve">Sözlü dilin ve sözlü iletişimin temel özellikleri. Sözlü anlatım; konuşma becerisinin temel özellikleri (doğal dili ve beden dilini kullanma); iyi bir konuşmanın temel ilkeleri; iyi bir konuşmacının temel özellikleri (vurgu, tonlama, duraklama; diksiyon vb.). </w:t>
            </w:r>
          </w:p>
          <w:p w14:paraId="64968CE6" w14:textId="77777777" w:rsidR="008703D9" w:rsidRDefault="003A6C1F" w:rsidP="005B491D">
            <w:pPr>
              <w:ind w:right="60"/>
              <w:jc w:val="both"/>
            </w:pPr>
            <w:r>
              <w:rPr>
                <w:rFonts w:ascii="Times New Roman" w:eastAsia="Times New Roman" w:hAnsi="Times New Roman" w:cs="Times New Roman"/>
                <w:sz w:val="24"/>
              </w:rPr>
              <w:t xml:space="preserve">Hazırlıksız ve hazırlıklı konuşma; hazırlıklı konuşmanın aşamaları (konunun seçimi ve sınırlandırılması; amaç, bakış açısı, ana ve yan düşüncelerin belirlenmesi, planlama, metni yazma; konuşmanın sunuluşu). </w:t>
            </w:r>
            <w:proofErr w:type="gramStart"/>
            <w:r>
              <w:rPr>
                <w:rFonts w:ascii="Times New Roman" w:eastAsia="Times New Roman" w:hAnsi="Times New Roman" w:cs="Times New Roman"/>
                <w:sz w:val="24"/>
              </w:rPr>
              <w:t xml:space="preserve">Konuşma türleri (karşılıklı konuşmalar, söyleşi, kendini tanıtma, soruları yanıtlama, yılbaşı, doğum, bayram </w:t>
            </w:r>
            <w:proofErr w:type="spellStart"/>
            <w:r>
              <w:rPr>
                <w:rFonts w:ascii="Times New Roman" w:eastAsia="Times New Roman" w:hAnsi="Times New Roman" w:cs="Times New Roman"/>
                <w:sz w:val="24"/>
              </w:rPr>
              <w:t>v.b</w:t>
            </w:r>
            <w:proofErr w:type="spellEnd"/>
            <w:r>
              <w:rPr>
                <w:rFonts w:ascii="Times New Roman" w:eastAsia="Times New Roman" w:hAnsi="Times New Roman" w:cs="Times New Roman"/>
                <w:sz w:val="24"/>
              </w:rPr>
              <w:t xml:space="preserve">. önemli bir olayı kutlama, yol tarif etme, telefonla konuşma, iş isteme, biriyle görüşme/röportaj yapma, radyo ve televizyon konuşmaları, değişik kültür, sanat programlarına konuşmacı olarak katılma </w:t>
            </w:r>
            <w:proofErr w:type="spellStart"/>
            <w:r>
              <w:rPr>
                <w:rFonts w:ascii="Times New Roman" w:eastAsia="Times New Roman" w:hAnsi="Times New Roman" w:cs="Times New Roman"/>
                <w:sz w:val="24"/>
              </w:rPr>
              <w:t>v.b</w:t>
            </w:r>
            <w:proofErr w:type="spellEnd"/>
            <w:r>
              <w:rPr>
                <w:rFonts w:ascii="Times New Roman" w:eastAsia="Times New Roman" w:hAnsi="Times New Roman" w:cs="Times New Roman"/>
                <w:sz w:val="24"/>
              </w:rPr>
              <w:t xml:space="preserve">.). Değişik konularda hazırlıksız konuşma yapma, konuşma örnekleri üzerinde çalışmalar ve sözlü anlatım uygulamaları, konuşmalardaki dil ve anlatım yanlışlarını düzeltme. </w:t>
            </w:r>
            <w:proofErr w:type="gramEnd"/>
          </w:p>
        </w:tc>
      </w:tr>
      <w:tr w:rsidR="008703D9" w14:paraId="343EE7BA" w14:textId="77777777" w:rsidTr="00A66A52">
        <w:trPr>
          <w:trHeight w:val="907"/>
        </w:trPr>
        <w:tc>
          <w:tcPr>
            <w:tcW w:w="1668" w:type="dxa"/>
            <w:tcBorders>
              <w:top w:val="single" w:sz="4" w:space="0" w:color="000000"/>
              <w:left w:val="single" w:sz="4" w:space="0" w:color="000000"/>
              <w:bottom w:val="single" w:sz="4" w:space="0" w:color="000000"/>
              <w:right w:val="single" w:sz="4" w:space="0" w:color="000000"/>
            </w:tcBorders>
            <w:vAlign w:val="center"/>
          </w:tcPr>
          <w:p w14:paraId="180FC8C4" w14:textId="4B8B109A" w:rsidR="008703D9" w:rsidRDefault="008703D9" w:rsidP="00A66A52">
            <w:pPr>
              <w:spacing w:after="260"/>
              <w:jc w:val="center"/>
            </w:pPr>
          </w:p>
          <w:p w14:paraId="3095D14F" w14:textId="6AD77A99" w:rsidR="008703D9" w:rsidRPr="001B5C43" w:rsidRDefault="001B5C43" w:rsidP="00A66A52">
            <w:pPr>
              <w:jc w:val="center"/>
              <w:rPr>
                <w:rFonts w:ascii="Times New Roman" w:hAnsi="Times New Roman" w:cs="Times New Roman"/>
                <w:sz w:val="24"/>
                <w:szCs w:val="24"/>
              </w:rPr>
            </w:pPr>
            <w:r w:rsidRPr="001B5C43">
              <w:rPr>
                <w:rFonts w:ascii="Times New Roman" w:hAnsi="Times New Roman" w:cs="Times New Roman"/>
                <w:color w:val="020202"/>
                <w:sz w:val="24"/>
                <w:szCs w:val="24"/>
              </w:rPr>
              <w:t>YDB-108</w:t>
            </w:r>
          </w:p>
        </w:tc>
        <w:tc>
          <w:tcPr>
            <w:tcW w:w="1702" w:type="dxa"/>
            <w:tcBorders>
              <w:top w:val="single" w:sz="4" w:space="0" w:color="000000"/>
              <w:left w:val="single" w:sz="4" w:space="0" w:color="000000"/>
              <w:bottom w:val="single" w:sz="4" w:space="0" w:color="000000"/>
              <w:right w:val="single" w:sz="4" w:space="0" w:color="000000"/>
            </w:tcBorders>
          </w:tcPr>
          <w:p w14:paraId="7E8B8FD3" w14:textId="073B06B2" w:rsidR="008703D9" w:rsidRDefault="008703D9" w:rsidP="005B491D">
            <w:pPr>
              <w:spacing w:after="262"/>
              <w:jc w:val="center"/>
            </w:pPr>
          </w:p>
          <w:p w14:paraId="4B198079" w14:textId="7E7C8E36" w:rsidR="008703D9" w:rsidRDefault="003A6C1F" w:rsidP="005B491D">
            <w:pPr>
              <w:jc w:val="center"/>
            </w:pPr>
            <w:r>
              <w:rPr>
                <w:rFonts w:ascii="Times New Roman" w:eastAsia="Times New Roman" w:hAnsi="Times New Roman" w:cs="Times New Roman"/>
                <w:sz w:val="24"/>
              </w:rPr>
              <w:t>Yabancı Dil II</w:t>
            </w:r>
          </w:p>
        </w:tc>
        <w:tc>
          <w:tcPr>
            <w:tcW w:w="6640" w:type="dxa"/>
            <w:tcBorders>
              <w:top w:val="single" w:sz="4" w:space="0" w:color="000000"/>
              <w:left w:val="single" w:sz="4" w:space="0" w:color="000000"/>
              <w:bottom w:val="single" w:sz="4" w:space="0" w:color="000000"/>
              <w:right w:val="single" w:sz="4" w:space="0" w:color="000000"/>
            </w:tcBorders>
          </w:tcPr>
          <w:p w14:paraId="2C626E4F" w14:textId="77777777" w:rsidR="008703D9" w:rsidRDefault="003A6C1F" w:rsidP="00A66A52">
            <w:pPr>
              <w:spacing w:after="17"/>
            </w:pPr>
            <w:proofErr w:type="spellStart"/>
            <w:r>
              <w:rPr>
                <w:rFonts w:ascii="Times New Roman" w:eastAsia="Times New Roman" w:hAnsi="Times New Roman" w:cs="Times New Roman"/>
                <w:sz w:val="24"/>
              </w:rPr>
              <w:t>Present</w:t>
            </w:r>
            <w:proofErr w:type="spellEnd"/>
            <w:r>
              <w:rPr>
                <w:rFonts w:ascii="Times New Roman" w:eastAsia="Times New Roman" w:hAnsi="Times New Roman" w:cs="Times New Roman"/>
                <w:sz w:val="24"/>
              </w:rPr>
              <w:t xml:space="preserve"> Perfect, </w:t>
            </w:r>
            <w:proofErr w:type="spellStart"/>
            <w:r>
              <w:rPr>
                <w:rFonts w:ascii="Times New Roman" w:eastAsia="Times New Roman" w:hAnsi="Times New Roman" w:cs="Times New Roman"/>
                <w:sz w:val="24"/>
              </w:rPr>
              <w:t>Adjectives</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Adverbs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Passives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Conditionals</w:t>
            </w:r>
            <w:proofErr w:type="spellEnd"/>
            <w:r>
              <w:rPr>
                <w:rFonts w:ascii="Times New Roman" w:eastAsia="Times New Roman" w:hAnsi="Times New Roman" w:cs="Times New Roman"/>
                <w:sz w:val="24"/>
              </w:rPr>
              <w:t xml:space="preserve">, </w:t>
            </w:r>
          </w:p>
          <w:p w14:paraId="572EAA0F" w14:textId="77777777" w:rsidR="008703D9" w:rsidRDefault="003A6C1F" w:rsidP="00A66A52">
            <w:proofErr w:type="spellStart"/>
            <w:r>
              <w:rPr>
                <w:rFonts w:ascii="Times New Roman" w:eastAsia="Times New Roman" w:hAnsi="Times New Roman" w:cs="Times New Roman"/>
                <w:sz w:val="24"/>
              </w:rPr>
              <w:t>Relative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Clause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Noun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Clause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Reported</w:t>
            </w:r>
            <w:proofErr w:type="spellEnd"/>
            <w:r>
              <w:rPr>
                <w:rFonts w:ascii="Times New Roman" w:eastAsia="Times New Roman" w:hAnsi="Times New Roman" w:cs="Times New Roman"/>
                <w:sz w:val="24"/>
              </w:rPr>
              <w:t xml:space="preserve"> Speech, </w:t>
            </w:r>
            <w:proofErr w:type="spellStart"/>
            <w:r>
              <w:rPr>
                <w:rFonts w:ascii="Times New Roman" w:eastAsia="Times New Roman" w:hAnsi="Times New Roman" w:cs="Times New Roman"/>
                <w:sz w:val="24"/>
              </w:rPr>
              <w:t>Gerunds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Infinitives</w:t>
            </w:r>
            <w:proofErr w:type="spellEnd"/>
            <w:r>
              <w:rPr>
                <w:rFonts w:ascii="Times New Roman" w:eastAsia="Times New Roman" w:hAnsi="Times New Roman" w:cs="Times New Roman"/>
                <w:sz w:val="24"/>
              </w:rPr>
              <w:t xml:space="preserve"> </w:t>
            </w:r>
          </w:p>
        </w:tc>
      </w:tr>
      <w:tr w:rsidR="00A66A52" w14:paraId="19F66350" w14:textId="77777777" w:rsidTr="00B23ACE">
        <w:trPr>
          <w:trHeight w:val="1396"/>
        </w:trPr>
        <w:tc>
          <w:tcPr>
            <w:tcW w:w="1668" w:type="dxa"/>
            <w:tcBorders>
              <w:top w:val="single" w:sz="4" w:space="0" w:color="000000"/>
              <w:left w:val="single" w:sz="4" w:space="0" w:color="000000"/>
              <w:bottom w:val="single" w:sz="4" w:space="0" w:color="000000"/>
              <w:right w:val="single" w:sz="4" w:space="0" w:color="000000"/>
            </w:tcBorders>
            <w:vAlign w:val="center"/>
          </w:tcPr>
          <w:p w14:paraId="52F305D3" w14:textId="266EAECC" w:rsidR="00A66A52" w:rsidRPr="00B23ACE" w:rsidRDefault="001A775D" w:rsidP="001A775D">
            <w:pPr>
              <w:rPr>
                <w:rFonts w:ascii="Times New Roman" w:hAnsi="Times New Roman" w:cs="Times New Roman"/>
                <w:sz w:val="24"/>
                <w:szCs w:val="24"/>
              </w:rPr>
            </w:pPr>
            <w:r w:rsidRPr="00B23ACE">
              <w:rPr>
                <w:rFonts w:ascii="Times New Roman" w:hAnsi="Times New Roman" w:cs="Times New Roman"/>
                <w:sz w:val="24"/>
                <w:szCs w:val="24"/>
              </w:rPr>
              <w:t xml:space="preserve">      </w:t>
            </w:r>
            <w:r w:rsidR="00B23ACE" w:rsidRPr="00B23ACE">
              <w:rPr>
                <w:rFonts w:ascii="Times New Roman" w:hAnsi="Times New Roman" w:cs="Times New Roman"/>
                <w:color w:val="020202"/>
                <w:sz w:val="24"/>
                <w:szCs w:val="24"/>
              </w:rPr>
              <w:t>ETİ-102</w:t>
            </w:r>
          </w:p>
        </w:tc>
        <w:tc>
          <w:tcPr>
            <w:tcW w:w="1702" w:type="dxa"/>
            <w:tcBorders>
              <w:top w:val="single" w:sz="4" w:space="0" w:color="000000"/>
              <w:left w:val="single" w:sz="4" w:space="0" w:color="000000"/>
              <w:bottom w:val="single" w:sz="4" w:space="0" w:color="000000"/>
              <w:right w:val="single" w:sz="4" w:space="0" w:color="000000"/>
            </w:tcBorders>
            <w:vAlign w:val="center"/>
          </w:tcPr>
          <w:p w14:paraId="10557C51" w14:textId="4E3E710A" w:rsidR="00A66A52" w:rsidRDefault="00B23ACE" w:rsidP="00B23ACE">
            <w:pPr>
              <w:spacing w:after="216"/>
              <w:jc w:val="center"/>
            </w:pPr>
            <w:r w:rsidRPr="00B23ACE">
              <w:rPr>
                <w:rFonts w:ascii="Times New Roman" w:eastAsia="Times New Roman" w:hAnsi="Times New Roman" w:cs="Times New Roman"/>
                <w:sz w:val="24"/>
              </w:rPr>
              <w:t>Enerji Tesisleri İşletmeciliği</w:t>
            </w:r>
          </w:p>
        </w:tc>
        <w:tc>
          <w:tcPr>
            <w:tcW w:w="6640" w:type="dxa"/>
            <w:tcBorders>
              <w:top w:val="single" w:sz="4" w:space="0" w:color="000000"/>
              <w:left w:val="single" w:sz="4" w:space="0" w:color="000000"/>
              <w:bottom w:val="single" w:sz="4" w:space="0" w:color="000000"/>
              <w:right w:val="single" w:sz="4" w:space="0" w:color="000000"/>
            </w:tcBorders>
          </w:tcPr>
          <w:p w14:paraId="3A8EF915" w14:textId="1AF8351E" w:rsidR="00A66A52" w:rsidRPr="00B23ACE" w:rsidRDefault="00B23ACE" w:rsidP="00B23ACE">
            <w:pPr>
              <w:jc w:val="both"/>
              <w:rPr>
                <w:rFonts w:ascii="Times New Roman" w:eastAsia="Times New Roman" w:hAnsi="Times New Roman" w:cs="Times New Roman"/>
                <w:sz w:val="24"/>
              </w:rPr>
            </w:pPr>
            <w:proofErr w:type="gramStart"/>
            <w:r w:rsidRPr="00B23ACE">
              <w:rPr>
                <w:rFonts w:ascii="Times New Roman" w:eastAsia="Times New Roman" w:hAnsi="Times New Roman" w:cs="Times New Roman"/>
                <w:sz w:val="24"/>
              </w:rPr>
              <w:t>Enerji</w:t>
            </w:r>
            <w:r>
              <w:rPr>
                <w:rFonts w:ascii="Times New Roman" w:eastAsia="Times New Roman" w:hAnsi="Times New Roman" w:cs="Times New Roman"/>
                <w:sz w:val="24"/>
              </w:rPr>
              <w:t xml:space="preserve"> Tesislerinin Sınıflandırılması. </w:t>
            </w:r>
            <w:proofErr w:type="gramEnd"/>
            <w:r w:rsidRPr="00B23ACE">
              <w:rPr>
                <w:rFonts w:ascii="Times New Roman" w:eastAsia="Times New Roman" w:hAnsi="Times New Roman" w:cs="Times New Roman"/>
                <w:sz w:val="24"/>
              </w:rPr>
              <w:t>İşletme politikası,</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w:t>
            </w:r>
            <w:r w:rsidRPr="00B23ACE">
              <w:rPr>
                <w:rFonts w:ascii="Times New Roman" w:eastAsia="Times New Roman" w:hAnsi="Times New Roman" w:cs="Times New Roman"/>
                <w:sz w:val="24"/>
              </w:rPr>
              <w:t>wot</w:t>
            </w:r>
            <w:proofErr w:type="spellEnd"/>
            <w:r w:rsidRPr="00B23ACE">
              <w:rPr>
                <w:rFonts w:ascii="Times New Roman" w:eastAsia="Times New Roman" w:hAnsi="Times New Roman" w:cs="Times New Roman"/>
                <w:sz w:val="24"/>
              </w:rPr>
              <w:t xml:space="preserve"> analizi,</w:t>
            </w:r>
            <w:r>
              <w:rPr>
                <w:rFonts w:ascii="Times New Roman" w:eastAsia="Times New Roman" w:hAnsi="Times New Roman" w:cs="Times New Roman"/>
                <w:sz w:val="24"/>
              </w:rPr>
              <w:t xml:space="preserve"> k</w:t>
            </w:r>
            <w:r w:rsidRPr="00B23ACE">
              <w:rPr>
                <w:rFonts w:ascii="Times New Roman" w:eastAsia="Times New Roman" w:hAnsi="Times New Roman" w:cs="Times New Roman"/>
                <w:sz w:val="24"/>
              </w:rPr>
              <w:t>ara</w:t>
            </w:r>
            <w:r>
              <w:rPr>
                <w:rFonts w:ascii="Times New Roman" w:eastAsia="Times New Roman" w:hAnsi="Times New Roman" w:cs="Times New Roman"/>
                <w:sz w:val="24"/>
              </w:rPr>
              <w:t xml:space="preserve">r verme konusundaki yaklaşımlar. </w:t>
            </w:r>
            <w:proofErr w:type="gramStart"/>
            <w:r w:rsidRPr="00B23ACE">
              <w:rPr>
                <w:rFonts w:ascii="Times New Roman" w:eastAsia="Times New Roman" w:hAnsi="Times New Roman" w:cs="Times New Roman"/>
                <w:sz w:val="24"/>
              </w:rPr>
              <w:t>İşletmelerde güvenlik ve risk kavram</w:t>
            </w:r>
            <w:r>
              <w:rPr>
                <w:rFonts w:ascii="Times New Roman" w:eastAsia="Times New Roman" w:hAnsi="Times New Roman" w:cs="Times New Roman"/>
                <w:sz w:val="24"/>
              </w:rPr>
              <w:t xml:space="preserve">ları. </w:t>
            </w:r>
            <w:proofErr w:type="gramEnd"/>
            <w:r>
              <w:rPr>
                <w:rFonts w:ascii="Times New Roman" w:eastAsia="Times New Roman" w:hAnsi="Times New Roman" w:cs="Times New Roman"/>
                <w:sz w:val="24"/>
              </w:rPr>
              <w:t>İşletmenin sorumlulukları, s</w:t>
            </w:r>
            <w:r w:rsidRPr="00B23ACE">
              <w:rPr>
                <w:rFonts w:ascii="Times New Roman" w:eastAsia="Times New Roman" w:hAnsi="Times New Roman" w:cs="Times New Roman"/>
                <w:sz w:val="24"/>
              </w:rPr>
              <w:t>tratejik de</w:t>
            </w:r>
            <w:r>
              <w:rPr>
                <w:rFonts w:ascii="Times New Roman" w:eastAsia="Times New Roman" w:hAnsi="Times New Roman" w:cs="Times New Roman"/>
                <w:sz w:val="24"/>
              </w:rPr>
              <w:t xml:space="preserve">ğerlendirme de sayısal ölçütler. İşletmelerde iletişim, durum değerlendirmesi yapmak, yöneticiliğin temel ilkeleri. </w:t>
            </w:r>
            <w:r w:rsidRPr="00B23ACE">
              <w:rPr>
                <w:rFonts w:ascii="Times New Roman" w:eastAsia="Times New Roman" w:hAnsi="Times New Roman" w:cs="Times New Roman"/>
                <w:sz w:val="24"/>
              </w:rPr>
              <w:t xml:space="preserve">Santral </w:t>
            </w:r>
            <w:proofErr w:type="gramStart"/>
            <w:r w:rsidRPr="00B23ACE">
              <w:rPr>
                <w:rFonts w:ascii="Times New Roman" w:eastAsia="Times New Roman" w:hAnsi="Times New Roman" w:cs="Times New Roman"/>
                <w:sz w:val="24"/>
              </w:rPr>
              <w:t>ned</w:t>
            </w:r>
            <w:r>
              <w:rPr>
                <w:rFonts w:ascii="Times New Roman" w:eastAsia="Times New Roman" w:hAnsi="Times New Roman" w:cs="Times New Roman"/>
                <w:sz w:val="24"/>
              </w:rPr>
              <w:t>ir ?</w:t>
            </w:r>
            <w:proofErr w:type="gramEnd"/>
            <w:r>
              <w:rPr>
                <w:rFonts w:ascii="Times New Roman" w:eastAsia="Times New Roman" w:hAnsi="Times New Roman" w:cs="Times New Roman"/>
                <w:sz w:val="24"/>
              </w:rPr>
              <w:t xml:space="preserve"> Elektrik Santral Çeşitleri</w:t>
            </w:r>
          </w:p>
        </w:tc>
      </w:tr>
      <w:tr w:rsidR="00A66A52" w14:paraId="18B0189A" w14:textId="77777777" w:rsidTr="00A66A52">
        <w:trPr>
          <w:trHeight w:val="907"/>
        </w:trPr>
        <w:tc>
          <w:tcPr>
            <w:tcW w:w="1668" w:type="dxa"/>
            <w:tcBorders>
              <w:top w:val="single" w:sz="4" w:space="0" w:color="000000"/>
              <w:left w:val="single" w:sz="4" w:space="0" w:color="000000"/>
              <w:bottom w:val="single" w:sz="4" w:space="0" w:color="000000"/>
              <w:right w:val="single" w:sz="4" w:space="0" w:color="000000"/>
            </w:tcBorders>
            <w:vAlign w:val="center"/>
          </w:tcPr>
          <w:p w14:paraId="72A0D8A2" w14:textId="0DC14DB7" w:rsidR="00A66A52" w:rsidRPr="00A66A52" w:rsidRDefault="00B23ACE" w:rsidP="00A66A52">
            <w:pPr>
              <w:spacing w:after="218"/>
              <w:jc w:val="center"/>
            </w:pPr>
            <w:r w:rsidRPr="00B23ACE">
              <w:rPr>
                <w:rFonts w:ascii="Times New Roman" w:hAnsi="Times New Roman" w:cs="Times New Roman"/>
                <w:color w:val="020202"/>
                <w:sz w:val="24"/>
                <w:szCs w:val="24"/>
              </w:rPr>
              <w:t>ETİ-10</w:t>
            </w:r>
            <w:r>
              <w:rPr>
                <w:rFonts w:ascii="Times New Roman" w:hAnsi="Times New Roman" w:cs="Times New Roman"/>
                <w:color w:val="020202"/>
                <w:sz w:val="24"/>
                <w:szCs w:val="24"/>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1FA3A67B" w14:textId="4724F65F" w:rsidR="00A66A52" w:rsidRPr="00A66A52" w:rsidRDefault="00B23ACE" w:rsidP="005B491D">
            <w:pPr>
              <w:spacing w:after="218"/>
              <w:jc w:val="center"/>
            </w:pPr>
            <w:r w:rsidRPr="00B23ACE">
              <w:rPr>
                <w:rFonts w:ascii="Times New Roman" w:eastAsia="Times New Roman" w:hAnsi="Times New Roman" w:cs="Times New Roman"/>
                <w:sz w:val="24"/>
              </w:rPr>
              <w:t>Enerji Bilgisi 2</w:t>
            </w:r>
          </w:p>
        </w:tc>
        <w:tc>
          <w:tcPr>
            <w:tcW w:w="6640" w:type="dxa"/>
            <w:tcBorders>
              <w:top w:val="single" w:sz="4" w:space="0" w:color="000000"/>
              <w:left w:val="single" w:sz="4" w:space="0" w:color="000000"/>
              <w:bottom w:val="single" w:sz="4" w:space="0" w:color="000000"/>
              <w:right w:val="single" w:sz="4" w:space="0" w:color="000000"/>
            </w:tcBorders>
            <w:vAlign w:val="center"/>
          </w:tcPr>
          <w:p w14:paraId="64367840" w14:textId="5812C826" w:rsidR="00A66A52" w:rsidRPr="00B23ACE" w:rsidRDefault="00B23ACE" w:rsidP="00B23ACE">
            <w:pPr>
              <w:ind w:right="59"/>
              <w:jc w:val="both"/>
              <w:rPr>
                <w:rFonts w:ascii="Times New Roman" w:eastAsia="Times New Roman" w:hAnsi="Times New Roman" w:cs="Times New Roman"/>
                <w:sz w:val="24"/>
                <w:szCs w:val="24"/>
              </w:rPr>
            </w:pPr>
            <w:r>
              <w:rPr>
                <w:rFonts w:ascii="Times New Roman" w:hAnsi="Times New Roman"/>
                <w:sz w:val="24"/>
                <w:szCs w:val="24"/>
              </w:rPr>
              <w:t>E</w:t>
            </w:r>
            <w:r w:rsidRPr="00B23ACE">
              <w:rPr>
                <w:rFonts w:ascii="Times New Roman" w:hAnsi="Times New Roman"/>
                <w:sz w:val="24"/>
                <w:szCs w:val="24"/>
              </w:rPr>
              <w:t>lektriklenme ve elektrik yükü, sürtünme ve dokunma ile elektriklenme, etki ile elektriklenme, elektrik yükünün ölçülmesi, elektrik akımı, maddelerin elektrik iletkenliği (katı, sıvı, gaz), elektrik akımı kaynakları; doğru akım kaynakları ve alternatif akım kaynakları, jeneratörlerin yapısı, piller, doldurulabilen piller, seri ve paralel elektrik devreleri, direnç ve ölçülmesi,</w:t>
            </w:r>
            <w:r>
              <w:rPr>
                <w:rFonts w:ascii="Times New Roman" w:hAnsi="Times New Roman"/>
                <w:sz w:val="24"/>
                <w:szCs w:val="24"/>
              </w:rPr>
              <w:t xml:space="preserve"> elektrik devrelerinin emniyeti.</w:t>
            </w:r>
          </w:p>
        </w:tc>
      </w:tr>
      <w:tr w:rsidR="00A66A52" w14:paraId="76FD24B4" w14:textId="77777777" w:rsidTr="00850605">
        <w:trPr>
          <w:trHeight w:val="618"/>
        </w:trPr>
        <w:tc>
          <w:tcPr>
            <w:tcW w:w="1668" w:type="dxa"/>
            <w:tcBorders>
              <w:top w:val="single" w:sz="4" w:space="0" w:color="000000"/>
              <w:left w:val="single" w:sz="4" w:space="0" w:color="000000"/>
              <w:bottom w:val="single" w:sz="4" w:space="0" w:color="000000"/>
              <w:right w:val="single" w:sz="4" w:space="0" w:color="000000"/>
            </w:tcBorders>
            <w:vAlign w:val="center"/>
          </w:tcPr>
          <w:p w14:paraId="15D080EC" w14:textId="4A9C0866" w:rsidR="00A66A52" w:rsidRDefault="00B23ACE" w:rsidP="00850605">
            <w:pPr>
              <w:jc w:val="center"/>
              <w:rPr>
                <w:rFonts w:ascii="Times New Roman" w:eastAsia="Times New Roman" w:hAnsi="Times New Roman" w:cs="Times New Roman"/>
                <w:sz w:val="24"/>
              </w:rPr>
            </w:pPr>
            <w:r w:rsidRPr="00B23ACE">
              <w:rPr>
                <w:rFonts w:ascii="Times New Roman" w:hAnsi="Times New Roman" w:cs="Times New Roman"/>
                <w:color w:val="020202"/>
                <w:sz w:val="24"/>
                <w:szCs w:val="24"/>
              </w:rPr>
              <w:t>ETİ-10</w:t>
            </w:r>
            <w:r>
              <w:rPr>
                <w:rFonts w:ascii="Times New Roman" w:hAnsi="Times New Roman" w:cs="Times New Roman"/>
                <w:color w:val="020202"/>
                <w:sz w:val="24"/>
                <w:szCs w:val="24"/>
              </w:rPr>
              <w:t>6</w:t>
            </w:r>
          </w:p>
        </w:tc>
        <w:tc>
          <w:tcPr>
            <w:tcW w:w="1702" w:type="dxa"/>
            <w:tcBorders>
              <w:top w:val="single" w:sz="4" w:space="0" w:color="000000"/>
              <w:left w:val="single" w:sz="4" w:space="0" w:color="000000"/>
              <w:bottom w:val="single" w:sz="4" w:space="0" w:color="000000"/>
              <w:right w:val="single" w:sz="4" w:space="0" w:color="000000"/>
            </w:tcBorders>
            <w:vAlign w:val="center"/>
          </w:tcPr>
          <w:p w14:paraId="7AEE93D5" w14:textId="5F35E867" w:rsidR="00A66A52" w:rsidRDefault="00B23ACE" w:rsidP="00850605">
            <w:pPr>
              <w:spacing w:after="2" w:line="273" w:lineRule="auto"/>
              <w:ind w:right="33"/>
              <w:jc w:val="center"/>
              <w:rPr>
                <w:rFonts w:ascii="Times New Roman" w:eastAsia="Times New Roman" w:hAnsi="Times New Roman" w:cs="Times New Roman"/>
                <w:sz w:val="24"/>
              </w:rPr>
            </w:pPr>
            <w:r w:rsidRPr="00B23ACE">
              <w:rPr>
                <w:rFonts w:ascii="Times New Roman" w:eastAsia="Times New Roman" w:hAnsi="Times New Roman" w:cs="Times New Roman"/>
                <w:sz w:val="24"/>
              </w:rPr>
              <w:t>Ticari Matematik</w:t>
            </w:r>
          </w:p>
        </w:tc>
        <w:tc>
          <w:tcPr>
            <w:tcW w:w="6640" w:type="dxa"/>
            <w:tcBorders>
              <w:top w:val="single" w:sz="4" w:space="0" w:color="000000"/>
              <w:left w:val="single" w:sz="4" w:space="0" w:color="000000"/>
              <w:bottom w:val="single" w:sz="4" w:space="0" w:color="000000"/>
              <w:right w:val="single" w:sz="4" w:space="0" w:color="000000"/>
            </w:tcBorders>
          </w:tcPr>
          <w:p w14:paraId="2DAA3D44" w14:textId="1A6E4367" w:rsidR="00A66A52" w:rsidRDefault="00B23ACE" w:rsidP="00A66A52">
            <w:pPr>
              <w:ind w:right="5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Oran ve orantı. </w:t>
            </w:r>
            <w:proofErr w:type="gramEnd"/>
            <w:r>
              <w:rPr>
                <w:rFonts w:ascii="Times New Roman" w:eastAsia="Times New Roman" w:hAnsi="Times New Roman" w:cs="Times New Roman"/>
                <w:sz w:val="24"/>
              </w:rPr>
              <w:t xml:space="preserve">Yüzde hesapları. </w:t>
            </w:r>
            <w:r w:rsidR="00850605">
              <w:rPr>
                <w:rFonts w:ascii="Times New Roman" w:eastAsia="Times New Roman" w:hAnsi="Times New Roman" w:cs="Times New Roman"/>
                <w:sz w:val="24"/>
              </w:rPr>
              <w:t xml:space="preserve">Karışım Hesapları. Alaşım hesapları. Faiz hesapları. </w:t>
            </w:r>
            <w:proofErr w:type="spellStart"/>
            <w:r w:rsidR="00850605">
              <w:rPr>
                <w:rFonts w:ascii="Times New Roman" w:eastAsia="Times New Roman" w:hAnsi="Times New Roman" w:cs="Times New Roman"/>
                <w:sz w:val="24"/>
              </w:rPr>
              <w:t>İskonto</w:t>
            </w:r>
            <w:proofErr w:type="spellEnd"/>
            <w:r w:rsidR="00850605">
              <w:rPr>
                <w:rFonts w:ascii="Times New Roman" w:eastAsia="Times New Roman" w:hAnsi="Times New Roman" w:cs="Times New Roman"/>
                <w:sz w:val="24"/>
              </w:rPr>
              <w:t xml:space="preserve"> hesapları.</w:t>
            </w:r>
          </w:p>
        </w:tc>
      </w:tr>
      <w:tr w:rsidR="008703D9" w14:paraId="42240E86" w14:textId="77777777" w:rsidTr="00A66A52">
        <w:trPr>
          <w:trHeight w:val="1729"/>
        </w:trPr>
        <w:tc>
          <w:tcPr>
            <w:tcW w:w="1668" w:type="dxa"/>
            <w:tcBorders>
              <w:top w:val="single" w:sz="4" w:space="0" w:color="000000"/>
              <w:left w:val="single" w:sz="4" w:space="0" w:color="000000"/>
              <w:bottom w:val="single" w:sz="4" w:space="0" w:color="000000"/>
              <w:right w:val="single" w:sz="4" w:space="0" w:color="000000"/>
            </w:tcBorders>
            <w:vAlign w:val="center"/>
          </w:tcPr>
          <w:p w14:paraId="1C4CAEE2" w14:textId="76CC19E1" w:rsidR="008703D9" w:rsidRPr="00850605" w:rsidRDefault="00850605" w:rsidP="00A66A52">
            <w:pPr>
              <w:jc w:val="center"/>
              <w:rPr>
                <w:rFonts w:ascii="Times New Roman" w:hAnsi="Times New Roman" w:cs="Times New Roman"/>
                <w:sz w:val="24"/>
                <w:szCs w:val="24"/>
              </w:rPr>
            </w:pPr>
            <w:r w:rsidRPr="00850605">
              <w:rPr>
                <w:rFonts w:ascii="Times New Roman" w:hAnsi="Times New Roman" w:cs="Times New Roman"/>
                <w:color w:val="020202"/>
                <w:sz w:val="24"/>
                <w:szCs w:val="24"/>
              </w:rPr>
              <w:t>ETİ-108</w:t>
            </w:r>
          </w:p>
        </w:tc>
        <w:tc>
          <w:tcPr>
            <w:tcW w:w="1702" w:type="dxa"/>
            <w:tcBorders>
              <w:top w:val="single" w:sz="4" w:space="0" w:color="000000"/>
              <w:left w:val="single" w:sz="4" w:space="0" w:color="000000"/>
              <w:bottom w:val="single" w:sz="4" w:space="0" w:color="000000"/>
              <w:right w:val="single" w:sz="4" w:space="0" w:color="000000"/>
            </w:tcBorders>
            <w:vAlign w:val="center"/>
          </w:tcPr>
          <w:p w14:paraId="0E9F8384" w14:textId="6963D90F" w:rsidR="008703D9" w:rsidRDefault="00850605" w:rsidP="005B491D">
            <w:pPr>
              <w:jc w:val="center"/>
            </w:pPr>
            <w:r w:rsidRPr="00850605">
              <w:rPr>
                <w:rFonts w:ascii="Times New Roman" w:eastAsia="Times New Roman" w:hAnsi="Times New Roman" w:cs="Times New Roman"/>
                <w:sz w:val="24"/>
              </w:rPr>
              <w:t>Temel Bilgisayar</w:t>
            </w:r>
          </w:p>
        </w:tc>
        <w:tc>
          <w:tcPr>
            <w:tcW w:w="6640" w:type="dxa"/>
            <w:tcBorders>
              <w:top w:val="single" w:sz="4" w:space="0" w:color="000000"/>
              <w:left w:val="single" w:sz="4" w:space="0" w:color="000000"/>
              <w:bottom w:val="single" w:sz="4" w:space="0" w:color="000000"/>
              <w:right w:val="single" w:sz="4" w:space="0" w:color="000000"/>
            </w:tcBorders>
          </w:tcPr>
          <w:p w14:paraId="1885052B" w14:textId="114AFDC7" w:rsidR="008703D9" w:rsidRDefault="00850605" w:rsidP="00850605">
            <w:pPr>
              <w:ind w:right="62"/>
              <w:jc w:val="both"/>
            </w:pPr>
            <w:r>
              <w:rPr>
                <w:rFonts w:ascii="Times New Roman" w:eastAsia="Times New Roman" w:hAnsi="Times New Roman" w:cs="Times New Roman"/>
                <w:sz w:val="24"/>
              </w:rPr>
              <w:t>İnternet ve İnternet Tarayıcısı, Elektronik Posta Yönetimi, Haber Grupları / Forumlar, Web Tabanlı Öğrenme, Kişisel Web Sitesi Hazırlama, Elektronik Ticaret, Kelime İşlemci Programında Özgeçmiş, İnternet ve Kariyer, İş Görüşmesine Hazırlık, İşlem Tablosu, Formüller ve Fonksiyonlar, Grafikler, Sunu Hazırlamak, Tanıtıcı Materyal Hazırlamak.</w:t>
            </w:r>
          </w:p>
        </w:tc>
      </w:tr>
      <w:tr w:rsidR="00B86721" w14:paraId="651480D4" w14:textId="77777777" w:rsidTr="00E8513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14:paraId="581313DC" w14:textId="3767B583" w:rsidR="00B86721" w:rsidRDefault="00E8513B" w:rsidP="00E8513B">
            <w:pPr>
              <w:spacing w:after="218"/>
              <w:jc w:val="center"/>
            </w:pPr>
            <w:r>
              <w:rPr>
                <w:rFonts w:ascii="Times New Roman" w:eastAsia="Times New Roman" w:hAnsi="Times New Roman" w:cs="Times New Roman"/>
                <w:sz w:val="24"/>
              </w:rPr>
              <w:t xml:space="preserve">                     </w:t>
            </w:r>
            <w:r w:rsidR="00850605" w:rsidRPr="00850605">
              <w:rPr>
                <w:rFonts w:ascii="Times New Roman" w:hAnsi="Times New Roman" w:cs="Times New Roman"/>
                <w:color w:val="020202"/>
                <w:sz w:val="24"/>
                <w:szCs w:val="24"/>
              </w:rPr>
              <w:t>ET</w:t>
            </w:r>
            <w:r w:rsidR="00850605">
              <w:rPr>
                <w:rFonts w:ascii="Times New Roman" w:hAnsi="Times New Roman" w:cs="Times New Roman"/>
                <w:color w:val="020202"/>
                <w:sz w:val="24"/>
                <w:szCs w:val="24"/>
              </w:rPr>
              <w:t>İ-110</w:t>
            </w:r>
          </w:p>
          <w:p w14:paraId="6EEDB443" w14:textId="4E9F7A4D" w:rsidR="00B86721" w:rsidRDefault="00B86721" w:rsidP="00E8513B">
            <w:pPr>
              <w:spacing w:after="216"/>
              <w:jc w:val="center"/>
            </w:pPr>
          </w:p>
          <w:p w14:paraId="30296A46" w14:textId="5723BAD5" w:rsidR="00B86721" w:rsidRDefault="00B86721" w:rsidP="00E8513B">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14:paraId="494A278D" w14:textId="181247C8" w:rsidR="00B86721" w:rsidRDefault="00850605" w:rsidP="005B491D">
            <w:pPr>
              <w:spacing w:after="263"/>
              <w:jc w:val="center"/>
            </w:pPr>
            <w:r w:rsidRPr="00850605">
              <w:rPr>
                <w:rFonts w:ascii="Times New Roman" w:eastAsia="Times New Roman" w:hAnsi="Times New Roman" w:cs="Times New Roman"/>
                <w:sz w:val="24"/>
              </w:rPr>
              <w:t>Temel İş Sağlığı ve Güvenliği</w:t>
            </w:r>
          </w:p>
        </w:tc>
        <w:tc>
          <w:tcPr>
            <w:tcW w:w="6640" w:type="dxa"/>
            <w:tcBorders>
              <w:top w:val="single" w:sz="4" w:space="0" w:color="000000"/>
              <w:left w:val="single" w:sz="4" w:space="0" w:color="000000"/>
              <w:bottom w:val="single" w:sz="4" w:space="0" w:color="000000"/>
              <w:right w:val="single" w:sz="4" w:space="0" w:color="000000"/>
            </w:tcBorders>
          </w:tcPr>
          <w:p w14:paraId="3CDC28C2" w14:textId="65CBE30A" w:rsidR="00B86721" w:rsidRDefault="00850605" w:rsidP="00A66A52">
            <w:pPr>
              <w:ind w:right="60"/>
              <w:jc w:val="both"/>
            </w:pPr>
            <w:r w:rsidRPr="00D8537B">
              <w:rPr>
                <w:rFonts w:ascii="Times New Roman" w:eastAsia="Times New Roman" w:hAnsi="Times New Roman" w:cs="Times New Roman"/>
                <w:sz w:val="24"/>
              </w:rPr>
              <w:t>İş sağlığı ve güvenliği kavramı ve gelişimi, İş sağlığı ve güvenliği ile ilgili dünyada ve Türkiye’deki gelişmeler, İş sağlığı ve güvenliğine genel bakış ve güvenlik kültürü, İş sağlığı ve güvenliği ile ilgili ulusal ve uluslararası kuruluşlar ve sözleşmeler, İş sağlığı ve güvenliğinde tehlike ve risk kavramları; İş sağlığı ve güvenliğinde risk etmenleri (fiziksel, kimyasal, biyolojik, psikolojik</w:t>
            </w:r>
            <w:proofErr w:type="gramStart"/>
            <w:r w:rsidRPr="00D8537B">
              <w:rPr>
                <w:rFonts w:ascii="Times New Roman" w:eastAsia="Times New Roman" w:hAnsi="Times New Roman" w:cs="Times New Roman"/>
                <w:sz w:val="24"/>
              </w:rPr>
              <w:t>,…</w:t>
            </w:r>
            <w:proofErr w:type="gramEnd"/>
            <w:r w:rsidRPr="00D8537B">
              <w:rPr>
                <w:rFonts w:ascii="Times New Roman" w:eastAsia="Times New Roman" w:hAnsi="Times New Roman" w:cs="Times New Roman"/>
                <w:sz w:val="24"/>
              </w:rPr>
              <w:t>), İş kazaları ve Meslek hastalıkları, sebepleri, önleme ve korunma yöntemleri konularında öğrencilere temel iş sağlığı ve güvenliği eğitimi vermek ve öğrencilerde bir güvenlik kültürü oluşturmaktır.</w:t>
            </w:r>
          </w:p>
        </w:tc>
      </w:tr>
      <w:tr w:rsidR="000439BA" w14:paraId="35D451C4" w14:textId="77777777" w:rsidTr="0018068A">
        <w:trPr>
          <w:trHeight w:val="1421"/>
        </w:trPr>
        <w:tc>
          <w:tcPr>
            <w:tcW w:w="1668" w:type="dxa"/>
            <w:tcBorders>
              <w:top w:val="single" w:sz="4" w:space="0" w:color="000000"/>
              <w:left w:val="single" w:sz="4" w:space="0" w:color="000000"/>
              <w:bottom w:val="single" w:sz="4" w:space="0" w:color="000000"/>
              <w:right w:val="single" w:sz="4" w:space="0" w:color="000000"/>
            </w:tcBorders>
            <w:vAlign w:val="center"/>
          </w:tcPr>
          <w:p w14:paraId="30833C03" w14:textId="77777777" w:rsidR="00850605" w:rsidRDefault="00850605" w:rsidP="00850605">
            <w:pPr>
              <w:spacing w:after="218"/>
              <w:jc w:val="center"/>
              <w:rPr>
                <w:rFonts w:ascii="Times New Roman" w:hAnsi="Times New Roman" w:cs="Times New Roman"/>
                <w:color w:val="020202"/>
                <w:sz w:val="24"/>
                <w:szCs w:val="24"/>
              </w:rPr>
            </w:pPr>
          </w:p>
          <w:p w14:paraId="57A67933" w14:textId="7DB1FEA7" w:rsidR="00850605" w:rsidRDefault="00850605" w:rsidP="00850605">
            <w:pPr>
              <w:spacing w:after="218"/>
              <w:jc w:val="center"/>
            </w:pPr>
            <w:r w:rsidRPr="00850605">
              <w:rPr>
                <w:rFonts w:ascii="Times New Roman" w:hAnsi="Times New Roman" w:cs="Times New Roman"/>
                <w:color w:val="020202"/>
                <w:sz w:val="24"/>
                <w:szCs w:val="24"/>
              </w:rPr>
              <w:t>ET</w:t>
            </w:r>
            <w:r>
              <w:rPr>
                <w:rFonts w:ascii="Times New Roman" w:hAnsi="Times New Roman" w:cs="Times New Roman"/>
                <w:color w:val="020202"/>
                <w:sz w:val="24"/>
                <w:szCs w:val="24"/>
              </w:rPr>
              <w:t>İ-112</w:t>
            </w:r>
          </w:p>
          <w:p w14:paraId="2CE3D334" w14:textId="25CA297D" w:rsidR="000439BA" w:rsidRDefault="000439BA" w:rsidP="00E8513B">
            <w:pPr>
              <w:spacing w:after="218"/>
              <w:jc w:val="center"/>
              <w:rPr>
                <w:rFonts w:ascii="Times New Roman" w:eastAsia="Times New Roman" w:hAnsi="Times New Roman" w:cs="Times New Roman"/>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B2A3720" w14:textId="7949A4A8" w:rsidR="000439BA" w:rsidRDefault="00850605" w:rsidP="005B491D">
            <w:pPr>
              <w:spacing w:after="263"/>
              <w:jc w:val="center"/>
              <w:rPr>
                <w:rFonts w:ascii="Times New Roman" w:eastAsia="Times New Roman" w:hAnsi="Times New Roman" w:cs="Times New Roman"/>
                <w:sz w:val="24"/>
              </w:rPr>
            </w:pPr>
            <w:r w:rsidRPr="00850605">
              <w:rPr>
                <w:rFonts w:ascii="Times New Roman" w:eastAsia="Times New Roman" w:hAnsi="Times New Roman" w:cs="Times New Roman"/>
                <w:sz w:val="24"/>
              </w:rPr>
              <w:t>İkiz Dönüşüm</w:t>
            </w:r>
          </w:p>
        </w:tc>
        <w:tc>
          <w:tcPr>
            <w:tcW w:w="6640" w:type="dxa"/>
            <w:tcBorders>
              <w:top w:val="single" w:sz="4" w:space="0" w:color="000000"/>
              <w:left w:val="single" w:sz="4" w:space="0" w:color="000000"/>
              <w:bottom w:val="single" w:sz="4" w:space="0" w:color="000000"/>
              <w:right w:val="single" w:sz="4" w:space="0" w:color="000000"/>
            </w:tcBorders>
          </w:tcPr>
          <w:p w14:paraId="5D919A2B" w14:textId="07F608E8" w:rsidR="000439BA" w:rsidRPr="0018068A" w:rsidRDefault="00850605" w:rsidP="00850605">
            <w:pPr>
              <w:ind w:right="58"/>
              <w:jc w:val="both"/>
              <w:rPr>
                <w:rFonts w:ascii="Times New Roman" w:hAnsi="Times New Roman" w:cs="Times New Roman"/>
                <w:sz w:val="24"/>
                <w:szCs w:val="24"/>
              </w:rPr>
            </w:pPr>
            <w:r w:rsidRPr="0018068A">
              <w:rPr>
                <w:rFonts w:ascii="Times New Roman" w:hAnsi="Times New Roman" w:cs="Times New Roman"/>
                <w:sz w:val="24"/>
                <w:szCs w:val="24"/>
              </w:rPr>
              <w:t xml:space="preserve">İkiz Dönüşüm Tarihsel gelişimi. İkiz Dönüşüm yapılabilirliği ve zorlukları. Dijitalleşme. Sürdürülebilirlik. Dijital dönüşüm. Yeşil dönüşüm. İkiz Dönüşüm işletmeler için önemi. </w:t>
            </w:r>
            <w:proofErr w:type="gramStart"/>
            <w:r w:rsidRPr="0018068A">
              <w:rPr>
                <w:rFonts w:ascii="Times New Roman" w:hAnsi="Times New Roman" w:cs="Times New Roman"/>
                <w:sz w:val="24"/>
                <w:szCs w:val="24"/>
              </w:rPr>
              <w:t xml:space="preserve">İkiz Dönüşümün ekonomik etkileri. </w:t>
            </w:r>
            <w:proofErr w:type="gramEnd"/>
            <w:r w:rsidRPr="0018068A">
              <w:rPr>
                <w:rFonts w:ascii="Times New Roman" w:hAnsi="Times New Roman" w:cs="Times New Roman"/>
                <w:sz w:val="24"/>
                <w:szCs w:val="24"/>
              </w:rPr>
              <w:t>Çevresel etkileri. Sosyal etkileri. Politik ve yasal etkiler.  İkiz Dönüşüm uygulamaları. İkiz Dönüşüm örnekleri.</w:t>
            </w:r>
          </w:p>
        </w:tc>
      </w:tr>
      <w:tr w:rsidR="00B86721" w14:paraId="642AE0A3" w14:textId="77777777" w:rsidTr="0018068A">
        <w:trPr>
          <w:trHeight w:val="907"/>
        </w:trPr>
        <w:tc>
          <w:tcPr>
            <w:tcW w:w="1668" w:type="dxa"/>
            <w:tcBorders>
              <w:top w:val="single" w:sz="4" w:space="0" w:color="000000"/>
              <w:left w:val="single" w:sz="4" w:space="0" w:color="000000"/>
              <w:bottom w:val="single" w:sz="4" w:space="0" w:color="000000"/>
              <w:right w:val="single" w:sz="4" w:space="0" w:color="000000"/>
            </w:tcBorders>
            <w:vAlign w:val="center"/>
          </w:tcPr>
          <w:p w14:paraId="3C1FB67F" w14:textId="77777777" w:rsidR="0018068A" w:rsidRDefault="0018068A" w:rsidP="0018068A">
            <w:pPr>
              <w:spacing w:after="218"/>
              <w:jc w:val="center"/>
              <w:rPr>
                <w:rFonts w:ascii="Times New Roman" w:hAnsi="Times New Roman" w:cs="Times New Roman"/>
                <w:color w:val="020202"/>
                <w:sz w:val="24"/>
                <w:szCs w:val="24"/>
              </w:rPr>
            </w:pPr>
          </w:p>
          <w:p w14:paraId="7FC1AB72" w14:textId="5E6DFA14" w:rsidR="0018068A" w:rsidRDefault="0018068A" w:rsidP="0018068A">
            <w:pPr>
              <w:spacing w:after="218"/>
              <w:jc w:val="center"/>
            </w:pPr>
            <w:r w:rsidRPr="00850605">
              <w:rPr>
                <w:rFonts w:ascii="Times New Roman" w:hAnsi="Times New Roman" w:cs="Times New Roman"/>
                <w:color w:val="020202"/>
                <w:sz w:val="24"/>
                <w:szCs w:val="24"/>
              </w:rPr>
              <w:t>ET</w:t>
            </w:r>
            <w:r>
              <w:rPr>
                <w:rFonts w:ascii="Times New Roman" w:hAnsi="Times New Roman" w:cs="Times New Roman"/>
                <w:color w:val="020202"/>
                <w:sz w:val="24"/>
                <w:szCs w:val="24"/>
              </w:rPr>
              <w:t>İ-114</w:t>
            </w:r>
          </w:p>
          <w:p w14:paraId="0295117A" w14:textId="220DA00C" w:rsidR="00B86721" w:rsidRDefault="00B86721" w:rsidP="0018068A">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14:paraId="4FA829EA" w14:textId="665601D4" w:rsidR="00B86721" w:rsidRDefault="0018068A" w:rsidP="005B491D">
            <w:pPr>
              <w:jc w:val="center"/>
            </w:pPr>
            <w:r w:rsidRPr="0018068A">
              <w:rPr>
                <w:rFonts w:ascii="Times New Roman" w:eastAsia="Times New Roman" w:hAnsi="Times New Roman" w:cs="Times New Roman"/>
                <w:sz w:val="24"/>
              </w:rPr>
              <w:t>Genel Muhasebe</w:t>
            </w:r>
          </w:p>
        </w:tc>
        <w:tc>
          <w:tcPr>
            <w:tcW w:w="6640" w:type="dxa"/>
            <w:tcBorders>
              <w:top w:val="single" w:sz="4" w:space="0" w:color="000000"/>
              <w:left w:val="single" w:sz="4" w:space="0" w:color="000000"/>
              <w:bottom w:val="single" w:sz="4" w:space="0" w:color="000000"/>
              <w:right w:val="single" w:sz="4" w:space="0" w:color="000000"/>
            </w:tcBorders>
          </w:tcPr>
          <w:p w14:paraId="015CE787" w14:textId="6135B08D" w:rsidR="00B86721" w:rsidRPr="0018068A" w:rsidRDefault="0018068A" w:rsidP="00A66A52">
            <w:pPr>
              <w:ind w:right="64"/>
              <w:jc w:val="both"/>
              <w:rPr>
                <w:rFonts w:ascii="Times New Roman" w:hAnsi="Times New Roman" w:cs="Times New Roman"/>
                <w:sz w:val="24"/>
                <w:szCs w:val="24"/>
              </w:rPr>
            </w:pPr>
            <w:r w:rsidRPr="0018068A">
              <w:rPr>
                <w:rFonts w:ascii="Times New Roman" w:hAnsi="Times New Roman" w:cs="Times New Roman"/>
                <w:sz w:val="24"/>
                <w:szCs w:val="24"/>
              </w:rPr>
              <w:t>M</w:t>
            </w:r>
            <w:r>
              <w:rPr>
                <w:rFonts w:ascii="Times New Roman" w:hAnsi="Times New Roman" w:cs="Times New Roman"/>
                <w:sz w:val="24"/>
                <w:szCs w:val="24"/>
              </w:rPr>
              <w:t>uhasebe, belgeler, hesap. Kayıt Yöntemleri. Bilanço ve gelir tablosu. Ticari mallarla ilgili değer hareketlerini kaydetme yöntemleri. Kayıt tutma ve defterler. Katma değer vergisi ve muhasebe işlemleri. Aktif, pasif, gelir ve gider hesaplarının i</w:t>
            </w:r>
            <w:r w:rsidRPr="0018068A">
              <w:rPr>
                <w:rFonts w:ascii="Times New Roman" w:hAnsi="Times New Roman" w:cs="Times New Roman"/>
                <w:sz w:val="24"/>
                <w:szCs w:val="24"/>
              </w:rPr>
              <w:t>ncelenmesi</w:t>
            </w:r>
            <w:r>
              <w:rPr>
                <w:rFonts w:ascii="Times New Roman" w:hAnsi="Times New Roman" w:cs="Times New Roman"/>
                <w:sz w:val="24"/>
                <w:szCs w:val="24"/>
              </w:rPr>
              <w:t>. Kayıt hataları ve düzeltme yolları. Çeşitli u</w:t>
            </w:r>
            <w:r w:rsidRPr="0018068A">
              <w:rPr>
                <w:rFonts w:ascii="Times New Roman" w:hAnsi="Times New Roman" w:cs="Times New Roman"/>
                <w:sz w:val="24"/>
                <w:szCs w:val="24"/>
              </w:rPr>
              <w:t>ygulamalar.</w:t>
            </w:r>
          </w:p>
        </w:tc>
      </w:tr>
      <w:tr w:rsidR="00B86721" w14:paraId="0E899797" w14:textId="77777777" w:rsidTr="006125AE">
        <w:trPr>
          <w:trHeight w:val="545"/>
        </w:trPr>
        <w:tc>
          <w:tcPr>
            <w:tcW w:w="1668" w:type="dxa"/>
            <w:tcBorders>
              <w:top w:val="single" w:sz="4" w:space="0" w:color="000000"/>
              <w:left w:val="single" w:sz="4" w:space="0" w:color="000000"/>
              <w:bottom w:val="single" w:sz="4" w:space="0" w:color="000000"/>
              <w:right w:val="single" w:sz="4" w:space="0" w:color="000000"/>
            </w:tcBorders>
            <w:vAlign w:val="center"/>
          </w:tcPr>
          <w:p w14:paraId="2BDE04DB" w14:textId="77777777" w:rsidR="0018068A" w:rsidRDefault="00E8513B" w:rsidP="0018068A">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E62DCCE" w14:textId="7F6D155B" w:rsidR="0018068A" w:rsidRDefault="00E8513B" w:rsidP="0018068A">
            <w:pPr>
              <w:spacing w:after="218"/>
              <w:jc w:val="center"/>
            </w:pPr>
            <w:r>
              <w:rPr>
                <w:rFonts w:ascii="Times New Roman" w:eastAsia="Times New Roman" w:hAnsi="Times New Roman" w:cs="Times New Roman"/>
                <w:sz w:val="24"/>
              </w:rPr>
              <w:t xml:space="preserve"> </w:t>
            </w:r>
            <w:r w:rsidR="0018068A" w:rsidRPr="00850605">
              <w:rPr>
                <w:rFonts w:ascii="Times New Roman" w:hAnsi="Times New Roman" w:cs="Times New Roman"/>
                <w:color w:val="020202"/>
                <w:sz w:val="24"/>
                <w:szCs w:val="24"/>
              </w:rPr>
              <w:t>ET</w:t>
            </w:r>
            <w:r w:rsidR="0018068A">
              <w:rPr>
                <w:rFonts w:ascii="Times New Roman" w:hAnsi="Times New Roman" w:cs="Times New Roman"/>
                <w:color w:val="020202"/>
                <w:sz w:val="24"/>
                <w:szCs w:val="24"/>
              </w:rPr>
              <w:t>İ-116</w:t>
            </w:r>
          </w:p>
          <w:p w14:paraId="38CADC27" w14:textId="30105A3F" w:rsidR="00B86721" w:rsidRDefault="00B86721" w:rsidP="00E8513B">
            <w:pPr>
              <w:rPr>
                <w:rFonts w:ascii="Times New Roman" w:eastAsia="Times New Roman" w:hAnsi="Times New Roman" w:cs="Times New Roman"/>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596CA413" w14:textId="52ED22F6" w:rsidR="00B86721" w:rsidRDefault="00BD53EB" w:rsidP="005B491D">
            <w:pPr>
              <w:spacing w:after="18"/>
              <w:jc w:val="center"/>
              <w:rPr>
                <w:rFonts w:ascii="Times New Roman" w:eastAsia="Times New Roman" w:hAnsi="Times New Roman" w:cs="Times New Roman"/>
                <w:sz w:val="24"/>
              </w:rPr>
            </w:pPr>
            <w:r>
              <w:rPr>
                <w:rFonts w:ascii="Times New Roman" w:eastAsia="Times New Roman" w:hAnsi="Times New Roman" w:cs="Times New Roman"/>
                <w:sz w:val="24"/>
              </w:rPr>
              <w:t>Halkla İliş</w:t>
            </w:r>
            <w:bookmarkStart w:id="0" w:name="_GoBack"/>
            <w:bookmarkEnd w:id="0"/>
            <w:r w:rsidR="0018068A" w:rsidRPr="0018068A">
              <w:rPr>
                <w:rFonts w:ascii="Times New Roman" w:eastAsia="Times New Roman" w:hAnsi="Times New Roman" w:cs="Times New Roman"/>
                <w:sz w:val="24"/>
              </w:rPr>
              <w:t>kiler</w:t>
            </w:r>
          </w:p>
        </w:tc>
        <w:tc>
          <w:tcPr>
            <w:tcW w:w="6640" w:type="dxa"/>
            <w:tcBorders>
              <w:top w:val="single" w:sz="4" w:space="0" w:color="000000"/>
              <w:left w:val="single" w:sz="4" w:space="0" w:color="000000"/>
              <w:bottom w:val="single" w:sz="4" w:space="0" w:color="000000"/>
              <w:right w:val="single" w:sz="4" w:space="0" w:color="000000"/>
            </w:tcBorders>
          </w:tcPr>
          <w:p w14:paraId="37DF59ED" w14:textId="6BE19E0D" w:rsidR="00B86721" w:rsidRPr="00B86721" w:rsidRDefault="0018068A" w:rsidP="006125AE">
            <w:pPr>
              <w:jc w:val="both"/>
              <w:rPr>
                <w:rFonts w:ascii="Times New Roman" w:hAnsi="Times New Roman" w:cs="Times New Roman"/>
                <w:sz w:val="24"/>
                <w:szCs w:val="24"/>
              </w:rPr>
            </w:pPr>
            <w:r>
              <w:rPr>
                <w:rFonts w:ascii="Times New Roman" w:hAnsi="Times New Roman" w:cs="Times New Roman"/>
                <w:sz w:val="24"/>
                <w:szCs w:val="24"/>
              </w:rPr>
              <w:t xml:space="preserve">Halkla ilişkiler tanımı, tarihçesi, ilkeleri. Halkla ilişkiler teorileri. Halkla ilişkiler modelleri, amaçları. Halkla ilişkilere yakın kavramlar. </w:t>
            </w:r>
            <w:proofErr w:type="gramStart"/>
            <w:r>
              <w:rPr>
                <w:rFonts w:ascii="Times New Roman" w:hAnsi="Times New Roman" w:cs="Times New Roman"/>
                <w:sz w:val="24"/>
                <w:szCs w:val="24"/>
              </w:rPr>
              <w:t>Halkla i</w:t>
            </w:r>
            <w:r w:rsidRPr="0018068A">
              <w:rPr>
                <w:rFonts w:ascii="Times New Roman" w:hAnsi="Times New Roman" w:cs="Times New Roman"/>
                <w:sz w:val="24"/>
                <w:szCs w:val="24"/>
              </w:rPr>
              <w:t>lişkiler</w:t>
            </w:r>
            <w:r>
              <w:rPr>
                <w:rFonts w:ascii="Times New Roman" w:hAnsi="Times New Roman" w:cs="Times New Roman"/>
                <w:sz w:val="24"/>
                <w:szCs w:val="24"/>
              </w:rPr>
              <w:t>in ö</w:t>
            </w:r>
            <w:r w:rsidR="006125AE">
              <w:rPr>
                <w:rFonts w:ascii="Times New Roman" w:hAnsi="Times New Roman" w:cs="Times New Roman"/>
                <w:sz w:val="24"/>
                <w:szCs w:val="24"/>
              </w:rPr>
              <w:t xml:space="preserve">nemi. </w:t>
            </w:r>
            <w:proofErr w:type="gramEnd"/>
            <w:r w:rsidR="006125AE">
              <w:rPr>
                <w:rFonts w:ascii="Times New Roman" w:hAnsi="Times New Roman" w:cs="Times New Roman"/>
                <w:sz w:val="24"/>
                <w:szCs w:val="24"/>
              </w:rPr>
              <w:t>İşletmelerdeki gerekliliği. Halkla ilişkiler etiği ve geleceği. Sanal ortamda halkla ilişkiler. Halkla ilişkiler mesleğinde örgütlenmeler. Halkla ilişkiler uzmanının taşıması gereken nitelikler. Halkla ilişkiler faaliyetleri.</w:t>
            </w:r>
            <w:r w:rsidRPr="0018068A">
              <w:rPr>
                <w:rFonts w:ascii="Times New Roman" w:hAnsi="Times New Roman" w:cs="Times New Roman"/>
                <w:sz w:val="24"/>
                <w:szCs w:val="24"/>
              </w:rPr>
              <w:t xml:space="preserve"> </w:t>
            </w:r>
            <w:proofErr w:type="spellStart"/>
            <w:r w:rsidR="006125AE">
              <w:rPr>
                <w:rFonts w:ascii="Times New Roman" w:hAnsi="Times New Roman" w:cs="Times New Roman"/>
                <w:sz w:val="24"/>
                <w:szCs w:val="24"/>
              </w:rPr>
              <w:lastRenderedPageBreak/>
              <w:t>Proaktif</w:t>
            </w:r>
            <w:proofErr w:type="spellEnd"/>
            <w:r w:rsidR="006125AE">
              <w:rPr>
                <w:rFonts w:ascii="Times New Roman" w:hAnsi="Times New Roman" w:cs="Times New Roman"/>
                <w:sz w:val="24"/>
                <w:szCs w:val="24"/>
              </w:rPr>
              <w:t xml:space="preserve"> ve r</w:t>
            </w:r>
            <w:r w:rsidRPr="0018068A">
              <w:rPr>
                <w:rFonts w:ascii="Times New Roman" w:hAnsi="Times New Roman" w:cs="Times New Roman"/>
                <w:sz w:val="24"/>
                <w:szCs w:val="24"/>
              </w:rPr>
              <w:t xml:space="preserve">eaktif </w:t>
            </w:r>
            <w:r w:rsidR="006125AE">
              <w:rPr>
                <w:rFonts w:ascii="Times New Roman" w:hAnsi="Times New Roman" w:cs="Times New Roman"/>
                <w:sz w:val="24"/>
                <w:szCs w:val="24"/>
              </w:rPr>
              <w:t>halkla ilişkiler. Halkla ilişkilerde kullanılan araç ve y</w:t>
            </w:r>
            <w:r w:rsidRPr="0018068A">
              <w:rPr>
                <w:rFonts w:ascii="Times New Roman" w:hAnsi="Times New Roman" w:cs="Times New Roman"/>
                <w:sz w:val="24"/>
                <w:szCs w:val="24"/>
              </w:rPr>
              <w:t>öntemler.</w:t>
            </w:r>
          </w:p>
        </w:tc>
      </w:tr>
      <w:tr w:rsidR="00B86721" w14:paraId="7E22B566" w14:textId="77777777" w:rsidTr="006125AE">
        <w:trPr>
          <w:trHeight w:val="1390"/>
        </w:trPr>
        <w:tc>
          <w:tcPr>
            <w:tcW w:w="1668" w:type="dxa"/>
            <w:tcBorders>
              <w:top w:val="single" w:sz="4" w:space="0" w:color="000000"/>
              <w:left w:val="single" w:sz="4" w:space="0" w:color="000000"/>
              <w:bottom w:val="single" w:sz="4" w:space="0" w:color="000000"/>
              <w:right w:val="single" w:sz="4" w:space="0" w:color="000000"/>
            </w:tcBorders>
            <w:vAlign w:val="center"/>
          </w:tcPr>
          <w:p w14:paraId="444295AB" w14:textId="013D7CE7" w:rsidR="00B86721" w:rsidRDefault="006125AE" w:rsidP="00E8513B">
            <w:pPr>
              <w:jc w:val="center"/>
              <w:rPr>
                <w:rFonts w:ascii="Times New Roman" w:eastAsia="Times New Roman" w:hAnsi="Times New Roman" w:cs="Times New Roman"/>
                <w:sz w:val="24"/>
              </w:rPr>
            </w:pPr>
            <w:r w:rsidRPr="00850605">
              <w:rPr>
                <w:rFonts w:ascii="Times New Roman" w:hAnsi="Times New Roman" w:cs="Times New Roman"/>
                <w:color w:val="020202"/>
                <w:sz w:val="24"/>
                <w:szCs w:val="24"/>
              </w:rPr>
              <w:lastRenderedPageBreak/>
              <w:t>ET</w:t>
            </w:r>
            <w:r>
              <w:rPr>
                <w:rFonts w:ascii="Times New Roman" w:hAnsi="Times New Roman" w:cs="Times New Roman"/>
                <w:color w:val="020202"/>
                <w:sz w:val="24"/>
                <w:szCs w:val="24"/>
              </w:rPr>
              <w:t>İ-118</w:t>
            </w:r>
          </w:p>
        </w:tc>
        <w:tc>
          <w:tcPr>
            <w:tcW w:w="1702" w:type="dxa"/>
            <w:tcBorders>
              <w:top w:val="single" w:sz="4" w:space="0" w:color="000000"/>
              <w:left w:val="single" w:sz="4" w:space="0" w:color="000000"/>
              <w:bottom w:val="single" w:sz="4" w:space="0" w:color="000000"/>
              <w:right w:val="single" w:sz="4" w:space="0" w:color="000000"/>
            </w:tcBorders>
            <w:vAlign w:val="center"/>
          </w:tcPr>
          <w:p w14:paraId="4974A659" w14:textId="5D368A0D" w:rsidR="00B86721" w:rsidRDefault="006125AE" w:rsidP="005B491D">
            <w:pPr>
              <w:spacing w:after="18"/>
              <w:jc w:val="center"/>
              <w:rPr>
                <w:rFonts w:ascii="Times New Roman" w:eastAsia="Times New Roman" w:hAnsi="Times New Roman" w:cs="Times New Roman"/>
                <w:sz w:val="24"/>
              </w:rPr>
            </w:pPr>
            <w:r w:rsidRPr="006125AE">
              <w:rPr>
                <w:rFonts w:ascii="Times New Roman" w:eastAsia="Times New Roman" w:hAnsi="Times New Roman" w:cs="Times New Roman"/>
                <w:sz w:val="24"/>
              </w:rPr>
              <w:t>Entegre Yönetim Sistemleri</w:t>
            </w:r>
          </w:p>
        </w:tc>
        <w:tc>
          <w:tcPr>
            <w:tcW w:w="6640" w:type="dxa"/>
            <w:tcBorders>
              <w:top w:val="single" w:sz="4" w:space="0" w:color="000000"/>
              <w:left w:val="single" w:sz="4" w:space="0" w:color="000000"/>
              <w:bottom w:val="single" w:sz="4" w:space="0" w:color="000000"/>
              <w:right w:val="single" w:sz="4" w:space="0" w:color="000000"/>
            </w:tcBorders>
          </w:tcPr>
          <w:p w14:paraId="1B1E8D62" w14:textId="54BD8289" w:rsidR="00B86721" w:rsidRDefault="006125AE" w:rsidP="006125AE">
            <w:pPr>
              <w:ind w:right="58"/>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Yönetim sistemlerinin tarihçesi, yönetim sistemleri temel kavramları ve çevre mühendisliği açısından ö</w:t>
            </w:r>
            <w:r w:rsidRPr="006125AE">
              <w:rPr>
                <w:rFonts w:ascii="Times New Roman" w:eastAsia="Times New Roman" w:hAnsi="Times New Roman" w:cs="Times New Roman"/>
                <w:sz w:val="24"/>
              </w:rPr>
              <w:t>nemi</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K</w:t>
            </w:r>
            <w:r w:rsidRPr="006125AE">
              <w:rPr>
                <w:rFonts w:ascii="Times New Roman" w:eastAsia="Times New Roman" w:hAnsi="Times New Roman" w:cs="Times New Roman"/>
                <w:sz w:val="24"/>
              </w:rPr>
              <w:t xml:space="preserve">alite yönetim sistemi </w:t>
            </w:r>
            <w:r>
              <w:rPr>
                <w:rFonts w:ascii="Times New Roman" w:eastAsia="Times New Roman" w:hAnsi="Times New Roman" w:cs="Times New Roman"/>
                <w:sz w:val="24"/>
              </w:rPr>
              <w:t>ISO 9001. Çevre y</w:t>
            </w:r>
            <w:r w:rsidRPr="006125AE">
              <w:rPr>
                <w:rFonts w:ascii="Times New Roman" w:eastAsia="Times New Roman" w:hAnsi="Times New Roman" w:cs="Times New Roman"/>
                <w:sz w:val="24"/>
              </w:rPr>
              <w:t>ön</w:t>
            </w:r>
            <w:r>
              <w:rPr>
                <w:rFonts w:ascii="Times New Roman" w:eastAsia="Times New Roman" w:hAnsi="Times New Roman" w:cs="Times New Roman"/>
                <w:sz w:val="24"/>
              </w:rPr>
              <w:t>etim s</w:t>
            </w:r>
            <w:r w:rsidRPr="006125AE">
              <w:rPr>
                <w:rFonts w:ascii="Times New Roman" w:eastAsia="Times New Roman" w:hAnsi="Times New Roman" w:cs="Times New Roman"/>
                <w:sz w:val="24"/>
              </w:rPr>
              <w:t xml:space="preserve">istemi ISO </w:t>
            </w:r>
            <w:proofErr w:type="gramStart"/>
            <w:r w:rsidRPr="006125AE">
              <w:rPr>
                <w:rFonts w:ascii="Times New Roman" w:eastAsia="Times New Roman" w:hAnsi="Times New Roman" w:cs="Times New Roman"/>
                <w:sz w:val="24"/>
              </w:rPr>
              <w:t xml:space="preserve">14001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r w:rsidRPr="006125AE">
              <w:rPr>
                <w:rFonts w:ascii="Times New Roman" w:eastAsia="Times New Roman" w:hAnsi="Times New Roman" w:cs="Times New Roman"/>
                <w:sz w:val="24"/>
              </w:rPr>
              <w:t>İş Sağlığı ve Güvenl</w:t>
            </w:r>
            <w:r>
              <w:rPr>
                <w:rFonts w:ascii="Times New Roman" w:eastAsia="Times New Roman" w:hAnsi="Times New Roman" w:cs="Times New Roman"/>
                <w:sz w:val="24"/>
              </w:rPr>
              <w:t xml:space="preserve">iği Yönetim Sistemi OHSAS 18001. </w:t>
            </w:r>
            <w:r w:rsidRPr="006125AE">
              <w:rPr>
                <w:rFonts w:ascii="Times New Roman" w:eastAsia="Times New Roman" w:hAnsi="Times New Roman" w:cs="Times New Roman"/>
                <w:sz w:val="24"/>
              </w:rPr>
              <w:t>E</w:t>
            </w:r>
            <w:r>
              <w:rPr>
                <w:rFonts w:ascii="Times New Roman" w:eastAsia="Times New Roman" w:hAnsi="Times New Roman" w:cs="Times New Roman"/>
                <w:sz w:val="24"/>
              </w:rPr>
              <w:t>ntegre yönetim sistemi kurulması ve u</w:t>
            </w:r>
            <w:r w:rsidRPr="006125AE">
              <w:rPr>
                <w:rFonts w:ascii="Times New Roman" w:eastAsia="Times New Roman" w:hAnsi="Times New Roman" w:cs="Times New Roman"/>
                <w:sz w:val="24"/>
              </w:rPr>
              <w:t>ygulanması</w:t>
            </w:r>
            <w:r>
              <w:rPr>
                <w:rFonts w:ascii="Times New Roman" w:eastAsia="Times New Roman" w:hAnsi="Times New Roman" w:cs="Times New Roman"/>
                <w:sz w:val="24"/>
              </w:rPr>
              <w:t>.</w:t>
            </w:r>
          </w:p>
        </w:tc>
      </w:tr>
      <w:tr w:rsidR="000439BA" w14:paraId="7EE89EF8" w14:textId="77777777" w:rsidTr="005B491D">
        <w:trPr>
          <w:trHeight w:val="624"/>
        </w:trPr>
        <w:tc>
          <w:tcPr>
            <w:tcW w:w="1668" w:type="dxa"/>
            <w:tcBorders>
              <w:top w:val="single" w:sz="4" w:space="0" w:color="000000"/>
              <w:left w:val="single" w:sz="4" w:space="0" w:color="000000"/>
              <w:bottom w:val="single" w:sz="4" w:space="0" w:color="000000"/>
              <w:right w:val="single" w:sz="4" w:space="0" w:color="000000"/>
            </w:tcBorders>
            <w:vAlign w:val="center"/>
          </w:tcPr>
          <w:p w14:paraId="27CFD30C" w14:textId="612AD420" w:rsidR="000439BA" w:rsidRDefault="006125AE" w:rsidP="005B491D">
            <w:pPr>
              <w:jc w:val="center"/>
              <w:rPr>
                <w:rFonts w:ascii="Times New Roman" w:eastAsia="Times New Roman" w:hAnsi="Times New Roman" w:cs="Times New Roman"/>
                <w:sz w:val="24"/>
              </w:rPr>
            </w:pPr>
            <w:r w:rsidRPr="00850605">
              <w:rPr>
                <w:rFonts w:ascii="Times New Roman" w:hAnsi="Times New Roman" w:cs="Times New Roman"/>
                <w:color w:val="020202"/>
                <w:sz w:val="24"/>
                <w:szCs w:val="24"/>
              </w:rPr>
              <w:t>ET</w:t>
            </w:r>
            <w:r>
              <w:rPr>
                <w:rFonts w:ascii="Times New Roman" w:hAnsi="Times New Roman" w:cs="Times New Roman"/>
                <w:color w:val="020202"/>
                <w:sz w:val="24"/>
                <w:szCs w:val="24"/>
              </w:rPr>
              <w:t>İ-120</w:t>
            </w:r>
          </w:p>
        </w:tc>
        <w:tc>
          <w:tcPr>
            <w:tcW w:w="1702" w:type="dxa"/>
            <w:tcBorders>
              <w:top w:val="single" w:sz="4" w:space="0" w:color="000000"/>
              <w:left w:val="single" w:sz="4" w:space="0" w:color="000000"/>
              <w:bottom w:val="single" w:sz="4" w:space="0" w:color="000000"/>
              <w:right w:val="single" w:sz="4" w:space="0" w:color="000000"/>
            </w:tcBorders>
            <w:vAlign w:val="center"/>
          </w:tcPr>
          <w:p w14:paraId="6AE047BA" w14:textId="039C0A8E" w:rsidR="000439BA" w:rsidRDefault="006125AE" w:rsidP="005B491D">
            <w:pPr>
              <w:spacing w:after="18"/>
              <w:jc w:val="center"/>
              <w:rPr>
                <w:rFonts w:ascii="Times New Roman" w:eastAsia="Times New Roman" w:hAnsi="Times New Roman" w:cs="Times New Roman"/>
                <w:sz w:val="24"/>
              </w:rPr>
            </w:pPr>
            <w:r w:rsidRPr="006125AE">
              <w:rPr>
                <w:rFonts w:ascii="Times New Roman" w:eastAsia="Times New Roman" w:hAnsi="Times New Roman" w:cs="Times New Roman"/>
                <w:sz w:val="24"/>
              </w:rPr>
              <w:t>Enerji Verimliliği</w:t>
            </w:r>
          </w:p>
        </w:tc>
        <w:tc>
          <w:tcPr>
            <w:tcW w:w="6640" w:type="dxa"/>
            <w:tcBorders>
              <w:top w:val="single" w:sz="4" w:space="0" w:color="000000"/>
              <w:left w:val="single" w:sz="4" w:space="0" w:color="000000"/>
              <w:bottom w:val="single" w:sz="4" w:space="0" w:color="000000"/>
              <w:right w:val="single" w:sz="4" w:space="0" w:color="000000"/>
            </w:tcBorders>
          </w:tcPr>
          <w:p w14:paraId="392C98A4" w14:textId="1328037D" w:rsidR="000439BA" w:rsidRPr="00B86721" w:rsidRDefault="001B3BD6" w:rsidP="00A66A52">
            <w:pPr>
              <w:ind w:right="58"/>
              <w:jc w:val="both"/>
              <w:rPr>
                <w:rFonts w:ascii="Times New Roman" w:eastAsia="Times New Roman" w:hAnsi="Times New Roman" w:cs="Times New Roman"/>
                <w:sz w:val="24"/>
              </w:rPr>
            </w:pPr>
            <w:r>
              <w:rPr>
                <w:rFonts w:ascii="Times New Roman" w:eastAsia="Times New Roman" w:hAnsi="Times New Roman" w:cs="Times New Roman"/>
                <w:sz w:val="24"/>
              </w:rPr>
              <w:t>V</w:t>
            </w:r>
            <w:r w:rsidRPr="001B3BD6">
              <w:rPr>
                <w:rFonts w:ascii="Times New Roman" w:eastAsia="Times New Roman" w:hAnsi="Times New Roman" w:cs="Times New Roman"/>
                <w:sz w:val="24"/>
              </w:rPr>
              <w:t>erimlilik kavramı, verimliliğe etki eden faktörler, enerji verimliliğinin önemi</w:t>
            </w:r>
            <w:r>
              <w:rPr>
                <w:rFonts w:ascii="Times New Roman" w:eastAsia="Times New Roman" w:hAnsi="Times New Roman" w:cs="Times New Roman"/>
                <w:sz w:val="24"/>
              </w:rPr>
              <w:t>.</w:t>
            </w:r>
          </w:p>
        </w:tc>
      </w:tr>
    </w:tbl>
    <w:p w14:paraId="51E3A99E" w14:textId="77777777" w:rsidR="005B491D" w:rsidRDefault="005B491D" w:rsidP="00040733">
      <w:pPr>
        <w:spacing w:after="0"/>
        <w:rPr>
          <w:rFonts w:ascii="Times New Roman" w:eastAsia="Times New Roman" w:hAnsi="Times New Roman" w:cs="Times New Roman"/>
          <w:b/>
          <w:sz w:val="24"/>
        </w:rPr>
      </w:pPr>
    </w:p>
    <w:p w14:paraId="25EF0304" w14:textId="77777777" w:rsidR="005B491D" w:rsidRDefault="005B491D">
      <w:pPr>
        <w:spacing w:after="0"/>
        <w:ind w:left="3947" w:hanging="10"/>
        <w:rPr>
          <w:rFonts w:ascii="Times New Roman" w:eastAsia="Times New Roman" w:hAnsi="Times New Roman" w:cs="Times New Roman"/>
          <w:b/>
          <w:sz w:val="24"/>
        </w:rPr>
      </w:pPr>
    </w:p>
    <w:p w14:paraId="452FBB47" w14:textId="05FD7508" w:rsidR="008703D9" w:rsidRDefault="003A6C1F">
      <w:pPr>
        <w:spacing w:after="0"/>
        <w:ind w:left="3947" w:hanging="10"/>
      </w:pPr>
      <w:r>
        <w:rPr>
          <w:rFonts w:ascii="Times New Roman" w:eastAsia="Times New Roman" w:hAnsi="Times New Roman" w:cs="Times New Roman"/>
          <w:b/>
          <w:sz w:val="24"/>
        </w:rPr>
        <w:t>2.SINIF GÜZ</w:t>
      </w:r>
      <w:r w:rsidR="001A775D">
        <w:rPr>
          <w:rFonts w:ascii="Times New Roman" w:eastAsia="Times New Roman" w:hAnsi="Times New Roman" w:cs="Times New Roman"/>
          <w:b/>
          <w:sz w:val="24"/>
        </w:rPr>
        <w:t>/ BAHAR</w:t>
      </w:r>
      <w:r>
        <w:rPr>
          <w:rFonts w:ascii="Times New Roman" w:eastAsia="Times New Roman" w:hAnsi="Times New Roman" w:cs="Times New Roman"/>
          <w:b/>
          <w:sz w:val="24"/>
        </w:rPr>
        <w:t xml:space="preserve"> YARIYILI </w:t>
      </w:r>
    </w:p>
    <w:tbl>
      <w:tblPr>
        <w:tblStyle w:val="TableGrid"/>
        <w:tblW w:w="10010" w:type="dxa"/>
        <w:tblInd w:w="5" w:type="dxa"/>
        <w:tblCellMar>
          <w:top w:w="14" w:type="dxa"/>
          <w:left w:w="108" w:type="dxa"/>
          <w:right w:w="48" w:type="dxa"/>
        </w:tblCellMar>
        <w:tblLook w:val="04A0" w:firstRow="1" w:lastRow="0" w:firstColumn="1" w:lastColumn="0" w:noHBand="0" w:noVBand="1"/>
      </w:tblPr>
      <w:tblGrid>
        <w:gridCol w:w="1691"/>
        <w:gridCol w:w="1701"/>
        <w:gridCol w:w="6618"/>
      </w:tblGrid>
      <w:tr w:rsidR="008703D9" w14:paraId="524CA1CE" w14:textId="77777777" w:rsidTr="00040733">
        <w:trPr>
          <w:trHeight w:val="425"/>
        </w:trPr>
        <w:tc>
          <w:tcPr>
            <w:tcW w:w="1691" w:type="dxa"/>
            <w:tcBorders>
              <w:top w:val="single" w:sz="4" w:space="0" w:color="000000"/>
              <w:left w:val="single" w:sz="4" w:space="0" w:color="000000"/>
              <w:bottom w:val="single" w:sz="4" w:space="0" w:color="000000"/>
              <w:right w:val="single" w:sz="4" w:space="0" w:color="000000"/>
            </w:tcBorders>
          </w:tcPr>
          <w:p w14:paraId="53305D7F" w14:textId="77777777" w:rsidR="008703D9" w:rsidRDefault="003A6C1F">
            <w:pPr>
              <w:ind w:right="61"/>
              <w:jc w:val="center"/>
            </w:pPr>
            <w:r>
              <w:rPr>
                <w:rFonts w:ascii="Times New Roman" w:eastAsia="Times New Roman" w:hAnsi="Times New Roman" w:cs="Times New Roman"/>
                <w:b/>
                <w:sz w:val="24"/>
              </w:rPr>
              <w:t xml:space="preserve">Dersin Kodu  </w:t>
            </w:r>
          </w:p>
        </w:tc>
        <w:tc>
          <w:tcPr>
            <w:tcW w:w="1701" w:type="dxa"/>
            <w:tcBorders>
              <w:top w:val="single" w:sz="4" w:space="0" w:color="000000"/>
              <w:left w:val="single" w:sz="4" w:space="0" w:color="000000"/>
              <w:bottom w:val="single" w:sz="4" w:space="0" w:color="000000"/>
              <w:right w:val="single" w:sz="4" w:space="0" w:color="000000"/>
            </w:tcBorders>
          </w:tcPr>
          <w:p w14:paraId="017FAEA7" w14:textId="77777777" w:rsidR="008703D9" w:rsidRDefault="003A6C1F">
            <w:r>
              <w:rPr>
                <w:rFonts w:ascii="Times New Roman" w:eastAsia="Times New Roman" w:hAnsi="Times New Roman" w:cs="Times New Roman"/>
                <w:b/>
                <w:sz w:val="24"/>
              </w:rPr>
              <w:t xml:space="preserve">Dersin Adı </w:t>
            </w:r>
          </w:p>
        </w:tc>
        <w:tc>
          <w:tcPr>
            <w:tcW w:w="6618" w:type="dxa"/>
            <w:tcBorders>
              <w:top w:val="single" w:sz="4" w:space="0" w:color="000000"/>
              <w:left w:val="single" w:sz="4" w:space="0" w:color="000000"/>
              <w:bottom w:val="single" w:sz="4" w:space="0" w:color="000000"/>
              <w:right w:val="single" w:sz="4" w:space="0" w:color="000000"/>
            </w:tcBorders>
          </w:tcPr>
          <w:p w14:paraId="1A5BE428" w14:textId="77777777" w:rsidR="008703D9" w:rsidRDefault="003A6C1F">
            <w:pPr>
              <w:ind w:right="65"/>
              <w:jc w:val="center"/>
            </w:pPr>
            <w:r>
              <w:rPr>
                <w:rFonts w:ascii="Times New Roman" w:eastAsia="Times New Roman" w:hAnsi="Times New Roman" w:cs="Times New Roman"/>
                <w:b/>
                <w:sz w:val="24"/>
              </w:rPr>
              <w:t xml:space="preserve">Ders İçeriği </w:t>
            </w:r>
          </w:p>
        </w:tc>
      </w:tr>
      <w:tr w:rsidR="000439BA" w14:paraId="2344E7A2" w14:textId="77777777" w:rsidTr="00040733">
        <w:trPr>
          <w:trHeight w:val="746"/>
        </w:trPr>
        <w:tc>
          <w:tcPr>
            <w:tcW w:w="1691" w:type="dxa"/>
            <w:tcBorders>
              <w:top w:val="single" w:sz="4" w:space="0" w:color="000000"/>
              <w:left w:val="single" w:sz="4" w:space="0" w:color="000000"/>
              <w:bottom w:val="single" w:sz="4" w:space="0" w:color="000000"/>
              <w:right w:val="single" w:sz="4" w:space="0" w:color="000000"/>
            </w:tcBorders>
            <w:vAlign w:val="center"/>
          </w:tcPr>
          <w:p w14:paraId="0E51B6CE" w14:textId="3B0F1BE4" w:rsidR="000439BA" w:rsidRPr="003664F0" w:rsidRDefault="000439BA" w:rsidP="000439BA">
            <w:pPr>
              <w:spacing w:after="218"/>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DEC238" w14:textId="444CDE26" w:rsidR="000439BA" w:rsidRDefault="001B3BD6" w:rsidP="000439BA">
            <w:pPr>
              <w:spacing w:after="218"/>
              <w:jc w:val="center"/>
              <w:rPr>
                <w:rFonts w:ascii="Times New Roman" w:eastAsia="Times New Roman" w:hAnsi="Times New Roman" w:cs="Times New Roman"/>
                <w:sz w:val="24"/>
              </w:rPr>
            </w:pPr>
            <w:r w:rsidRPr="001B3BD6">
              <w:rPr>
                <w:rFonts w:ascii="Times New Roman" w:eastAsia="Times New Roman" w:hAnsi="Times New Roman" w:cs="Times New Roman"/>
                <w:sz w:val="24"/>
              </w:rPr>
              <w:t>İlk Yardım ve Sağlık Bilgisi</w:t>
            </w:r>
          </w:p>
        </w:tc>
        <w:tc>
          <w:tcPr>
            <w:tcW w:w="6618" w:type="dxa"/>
            <w:tcBorders>
              <w:top w:val="single" w:sz="4" w:space="0" w:color="000000"/>
              <w:left w:val="single" w:sz="4" w:space="0" w:color="000000"/>
              <w:bottom w:val="single" w:sz="4" w:space="0" w:color="000000"/>
              <w:right w:val="single" w:sz="4" w:space="0" w:color="000000"/>
            </w:tcBorders>
          </w:tcPr>
          <w:p w14:paraId="4FCDBFD3" w14:textId="2C74FF98" w:rsidR="000439BA" w:rsidRDefault="00040733">
            <w:pPr>
              <w:spacing w:after="46" w:line="274" w:lineRule="auto"/>
              <w:ind w:right="60"/>
              <w:jc w:val="both"/>
              <w:rPr>
                <w:rFonts w:ascii="Times New Roman" w:eastAsia="Times New Roman" w:hAnsi="Times New Roman" w:cs="Times New Roman"/>
                <w:sz w:val="24"/>
              </w:rPr>
            </w:pPr>
            <w:proofErr w:type="gramStart"/>
            <w:r w:rsidRPr="00040733">
              <w:rPr>
                <w:rFonts w:ascii="Times New Roman" w:eastAsia="Times New Roman" w:hAnsi="Times New Roman" w:cs="Times New Roman"/>
                <w:sz w:val="24"/>
              </w:rPr>
              <w:t>İlk yardım</w:t>
            </w:r>
            <w:r>
              <w:rPr>
                <w:rFonts w:ascii="Times New Roman" w:eastAsia="Times New Roman" w:hAnsi="Times New Roman" w:cs="Times New Roman"/>
                <w:sz w:val="24"/>
              </w:rPr>
              <w:t>ın</w:t>
            </w:r>
            <w:r w:rsidRPr="00040733">
              <w:rPr>
                <w:rFonts w:ascii="Times New Roman" w:eastAsia="Times New Roman" w:hAnsi="Times New Roman" w:cs="Times New Roman"/>
                <w:sz w:val="24"/>
              </w:rPr>
              <w:t xml:space="preserve"> tanımı, önemi ve temel ilkyardım konuları</w:t>
            </w:r>
            <w:r>
              <w:rPr>
                <w:rFonts w:ascii="Times New Roman" w:eastAsia="Times New Roman" w:hAnsi="Times New Roman" w:cs="Times New Roman"/>
                <w:sz w:val="24"/>
              </w:rPr>
              <w:t>.</w:t>
            </w:r>
            <w:proofErr w:type="gramEnd"/>
          </w:p>
        </w:tc>
      </w:tr>
      <w:tr w:rsidR="000439BA" w14:paraId="1D123A02" w14:textId="77777777" w:rsidTr="00040733">
        <w:trPr>
          <w:trHeight w:val="1191"/>
        </w:trPr>
        <w:tc>
          <w:tcPr>
            <w:tcW w:w="1691" w:type="dxa"/>
            <w:tcBorders>
              <w:top w:val="single" w:sz="4" w:space="0" w:color="000000"/>
              <w:left w:val="single" w:sz="4" w:space="0" w:color="000000"/>
              <w:bottom w:val="single" w:sz="4" w:space="0" w:color="000000"/>
              <w:right w:val="single" w:sz="4" w:space="0" w:color="000000"/>
            </w:tcBorders>
            <w:vAlign w:val="center"/>
          </w:tcPr>
          <w:p w14:paraId="71755E81" w14:textId="40F2A1B8" w:rsidR="000439BA" w:rsidRPr="003664F0" w:rsidRDefault="000439BA" w:rsidP="000439BA">
            <w:pPr>
              <w:spacing w:after="218"/>
              <w:jc w:val="center"/>
              <w:rPr>
                <w:rFonts w:ascii="Times New Roman" w:eastAsia="Times New Roman" w:hAnsi="Times New Roman" w:cs="Times New Roman"/>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B76EB4" w14:textId="158F5B8E" w:rsidR="000439BA" w:rsidRDefault="001B3BD6" w:rsidP="005B491D">
            <w:pPr>
              <w:spacing w:after="17"/>
              <w:jc w:val="center"/>
              <w:rPr>
                <w:rFonts w:ascii="Times New Roman" w:eastAsia="Times New Roman" w:hAnsi="Times New Roman" w:cs="Times New Roman"/>
                <w:sz w:val="24"/>
              </w:rPr>
            </w:pPr>
            <w:r w:rsidRPr="001B3BD6">
              <w:rPr>
                <w:rFonts w:ascii="Times New Roman" w:eastAsia="Times New Roman" w:hAnsi="Times New Roman" w:cs="Times New Roman"/>
                <w:sz w:val="24"/>
              </w:rPr>
              <w:t>Enerji Tesisleri Güvenliği</w:t>
            </w:r>
          </w:p>
        </w:tc>
        <w:tc>
          <w:tcPr>
            <w:tcW w:w="6618" w:type="dxa"/>
            <w:tcBorders>
              <w:top w:val="single" w:sz="4" w:space="0" w:color="000000"/>
              <w:left w:val="single" w:sz="4" w:space="0" w:color="000000"/>
              <w:bottom w:val="single" w:sz="4" w:space="0" w:color="000000"/>
              <w:right w:val="single" w:sz="4" w:space="0" w:color="000000"/>
            </w:tcBorders>
          </w:tcPr>
          <w:p w14:paraId="1E1EC257" w14:textId="0B867993" w:rsidR="000439BA" w:rsidRDefault="00D918DB" w:rsidP="00D918DB">
            <w:pPr>
              <w:spacing w:after="46" w:line="274" w:lineRule="auto"/>
              <w:ind w:right="60"/>
              <w:jc w:val="both"/>
              <w:rPr>
                <w:rFonts w:ascii="Times New Roman" w:eastAsia="Times New Roman" w:hAnsi="Times New Roman" w:cs="Times New Roman"/>
                <w:sz w:val="24"/>
              </w:rPr>
            </w:pPr>
            <w:r w:rsidRPr="00D918DB">
              <w:rPr>
                <w:rFonts w:ascii="Times New Roman" w:eastAsia="Times New Roman" w:hAnsi="Times New Roman" w:cs="Times New Roman"/>
                <w:sz w:val="24"/>
              </w:rPr>
              <w:t>Elektrik, doğalgaz, petrol ve maden ile ilgili karşılaşılabilecek iş güvenliği tehlikeleri ve bunlara karşı alınacak tedbirler hakkında bilg</w:t>
            </w:r>
            <w:r>
              <w:rPr>
                <w:rFonts w:ascii="Times New Roman" w:eastAsia="Times New Roman" w:hAnsi="Times New Roman" w:cs="Times New Roman"/>
                <w:sz w:val="24"/>
              </w:rPr>
              <w:t xml:space="preserve">i sahibi olmak. Bu konularda iş </w:t>
            </w:r>
            <w:r w:rsidRPr="00D918DB">
              <w:rPr>
                <w:rFonts w:ascii="Times New Roman" w:eastAsia="Times New Roman" w:hAnsi="Times New Roman" w:cs="Times New Roman"/>
                <w:sz w:val="24"/>
              </w:rPr>
              <w:t xml:space="preserve">güvenliğinin </w:t>
            </w:r>
            <w:proofErr w:type="spellStart"/>
            <w:r w:rsidRPr="00D918DB">
              <w:rPr>
                <w:rFonts w:ascii="Times New Roman" w:eastAsia="Times New Roman" w:hAnsi="Times New Roman" w:cs="Times New Roman"/>
                <w:sz w:val="24"/>
              </w:rPr>
              <w:t>mevzu</w:t>
            </w:r>
            <w:r>
              <w:rPr>
                <w:rFonts w:ascii="Times New Roman" w:eastAsia="Times New Roman" w:hAnsi="Times New Roman" w:cs="Times New Roman"/>
                <w:sz w:val="24"/>
              </w:rPr>
              <w:t>atsal</w:t>
            </w:r>
            <w:proofErr w:type="spellEnd"/>
            <w:r>
              <w:rPr>
                <w:rFonts w:ascii="Times New Roman" w:eastAsia="Times New Roman" w:hAnsi="Times New Roman" w:cs="Times New Roman"/>
                <w:sz w:val="24"/>
              </w:rPr>
              <w:t xml:space="preserve"> boyutlarını öğretmektir. </w:t>
            </w:r>
          </w:p>
        </w:tc>
      </w:tr>
      <w:tr w:rsidR="000439BA" w14:paraId="44F14826" w14:textId="77777777" w:rsidTr="00040733">
        <w:trPr>
          <w:trHeight w:val="1191"/>
        </w:trPr>
        <w:tc>
          <w:tcPr>
            <w:tcW w:w="1691" w:type="dxa"/>
            <w:tcBorders>
              <w:top w:val="single" w:sz="4" w:space="0" w:color="000000"/>
              <w:left w:val="single" w:sz="4" w:space="0" w:color="000000"/>
              <w:bottom w:val="single" w:sz="4" w:space="0" w:color="000000"/>
              <w:right w:val="single" w:sz="4" w:space="0" w:color="000000"/>
            </w:tcBorders>
            <w:vAlign w:val="center"/>
          </w:tcPr>
          <w:p w14:paraId="76A64E0F" w14:textId="04AA92EA" w:rsidR="000439BA" w:rsidRPr="003664F0" w:rsidRDefault="000439BA" w:rsidP="000439BA">
            <w:pPr>
              <w:spacing w:after="218"/>
              <w:jc w:val="center"/>
              <w:rPr>
                <w:rFonts w:ascii="Times New Roman" w:eastAsia="Times New Roman" w:hAnsi="Times New Roman" w:cs="Times New Roman"/>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0D9832" w14:textId="6111D5BD" w:rsidR="000439BA" w:rsidRDefault="0090190F" w:rsidP="005B491D">
            <w:pPr>
              <w:spacing w:after="17"/>
              <w:jc w:val="center"/>
              <w:rPr>
                <w:rFonts w:ascii="Times New Roman" w:eastAsia="Times New Roman" w:hAnsi="Times New Roman" w:cs="Times New Roman"/>
                <w:sz w:val="24"/>
              </w:rPr>
            </w:pPr>
            <w:r>
              <w:rPr>
                <w:rFonts w:ascii="Times New Roman" w:eastAsia="Times New Roman" w:hAnsi="Times New Roman" w:cs="Times New Roman"/>
                <w:sz w:val="24"/>
              </w:rPr>
              <w:t>Enerji Dağıt</w:t>
            </w:r>
            <w:r w:rsidR="001B3BD6" w:rsidRPr="001B3BD6">
              <w:rPr>
                <w:rFonts w:ascii="Times New Roman" w:eastAsia="Times New Roman" w:hAnsi="Times New Roman" w:cs="Times New Roman"/>
                <w:sz w:val="24"/>
              </w:rPr>
              <w:t>ım Sistemleri</w:t>
            </w:r>
          </w:p>
        </w:tc>
        <w:tc>
          <w:tcPr>
            <w:tcW w:w="6618" w:type="dxa"/>
            <w:tcBorders>
              <w:top w:val="single" w:sz="4" w:space="0" w:color="000000"/>
              <w:left w:val="single" w:sz="4" w:space="0" w:color="000000"/>
              <w:bottom w:val="single" w:sz="4" w:space="0" w:color="000000"/>
              <w:right w:val="single" w:sz="4" w:space="0" w:color="000000"/>
            </w:tcBorders>
          </w:tcPr>
          <w:p w14:paraId="5594B504" w14:textId="237CC552" w:rsidR="000439BA" w:rsidRDefault="00E91BAB">
            <w:pPr>
              <w:spacing w:after="46" w:line="274" w:lineRule="auto"/>
              <w:ind w:right="60"/>
              <w:jc w:val="both"/>
              <w:rPr>
                <w:rFonts w:ascii="Times New Roman" w:eastAsia="Times New Roman" w:hAnsi="Times New Roman" w:cs="Times New Roman"/>
                <w:sz w:val="24"/>
              </w:rPr>
            </w:pPr>
            <w:r w:rsidRPr="00E91BAB">
              <w:rPr>
                <w:rFonts w:ascii="Times New Roman" w:eastAsia="Times New Roman" w:hAnsi="Times New Roman" w:cs="Times New Roman"/>
                <w:sz w:val="24"/>
              </w:rPr>
              <w:t xml:space="preserve">Enerji nakil iletkenlerini tanır, yeraltı kablolarını tanır, enerji nakil hattı direklerini tanır, buz ve </w:t>
            </w:r>
            <w:proofErr w:type="gramStart"/>
            <w:r w:rsidRPr="00E91BAB">
              <w:rPr>
                <w:rFonts w:ascii="Times New Roman" w:eastAsia="Times New Roman" w:hAnsi="Times New Roman" w:cs="Times New Roman"/>
                <w:sz w:val="24"/>
              </w:rPr>
              <w:t>rüzgar</w:t>
            </w:r>
            <w:proofErr w:type="gramEnd"/>
            <w:r w:rsidRPr="00E91BAB">
              <w:rPr>
                <w:rFonts w:ascii="Times New Roman" w:eastAsia="Times New Roman" w:hAnsi="Times New Roman" w:cs="Times New Roman"/>
                <w:sz w:val="24"/>
              </w:rPr>
              <w:t xml:space="preserve"> yüklerini bilir, nakil hatlarının elektriksel hesapl</w:t>
            </w:r>
            <w:r>
              <w:rPr>
                <w:rFonts w:ascii="Times New Roman" w:eastAsia="Times New Roman" w:hAnsi="Times New Roman" w:cs="Times New Roman"/>
                <w:sz w:val="24"/>
              </w:rPr>
              <w:t>arını yapar, hat korumalarını, ölçü t</w:t>
            </w:r>
            <w:r w:rsidRPr="00E91BAB">
              <w:rPr>
                <w:rFonts w:ascii="Times New Roman" w:eastAsia="Times New Roman" w:hAnsi="Times New Roman" w:cs="Times New Roman"/>
                <w:sz w:val="24"/>
              </w:rPr>
              <w:t>rafolarını bili</w:t>
            </w:r>
            <w:r>
              <w:rPr>
                <w:rFonts w:ascii="Times New Roman" w:eastAsia="Times New Roman" w:hAnsi="Times New Roman" w:cs="Times New Roman"/>
                <w:sz w:val="24"/>
              </w:rPr>
              <w:t>r.</w:t>
            </w:r>
          </w:p>
        </w:tc>
      </w:tr>
      <w:tr w:rsidR="000439BA" w14:paraId="01027473" w14:textId="77777777" w:rsidTr="00040733">
        <w:trPr>
          <w:trHeight w:val="1191"/>
        </w:trPr>
        <w:tc>
          <w:tcPr>
            <w:tcW w:w="1691" w:type="dxa"/>
            <w:tcBorders>
              <w:top w:val="single" w:sz="4" w:space="0" w:color="000000"/>
              <w:left w:val="single" w:sz="4" w:space="0" w:color="000000"/>
              <w:bottom w:val="single" w:sz="4" w:space="0" w:color="000000"/>
              <w:right w:val="single" w:sz="4" w:space="0" w:color="000000"/>
            </w:tcBorders>
            <w:vAlign w:val="center"/>
          </w:tcPr>
          <w:p w14:paraId="0990D08A" w14:textId="46E17204" w:rsidR="000439BA" w:rsidRPr="003664F0" w:rsidRDefault="000439BA" w:rsidP="000439BA">
            <w:pPr>
              <w:spacing w:after="218"/>
              <w:jc w:val="center"/>
              <w:rPr>
                <w:rFonts w:ascii="Times New Roman" w:eastAsia="Times New Roman" w:hAnsi="Times New Roman" w:cs="Times New Roman"/>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39D035F" w14:textId="2DA6E752" w:rsidR="000439BA" w:rsidRDefault="001B3BD6" w:rsidP="005B491D">
            <w:pPr>
              <w:spacing w:after="17"/>
              <w:jc w:val="center"/>
              <w:rPr>
                <w:rFonts w:ascii="Times New Roman" w:eastAsia="Times New Roman" w:hAnsi="Times New Roman" w:cs="Times New Roman"/>
                <w:sz w:val="24"/>
              </w:rPr>
            </w:pPr>
            <w:r w:rsidRPr="001B3BD6">
              <w:rPr>
                <w:rFonts w:ascii="Times New Roman" w:eastAsia="Times New Roman" w:hAnsi="Times New Roman" w:cs="Times New Roman"/>
                <w:sz w:val="24"/>
              </w:rPr>
              <w:t>Alternatif ve Yenilenebilir Enerji Kaynakları</w:t>
            </w:r>
          </w:p>
        </w:tc>
        <w:tc>
          <w:tcPr>
            <w:tcW w:w="6618" w:type="dxa"/>
            <w:tcBorders>
              <w:top w:val="single" w:sz="4" w:space="0" w:color="000000"/>
              <w:left w:val="single" w:sz="4" w:space="0" w:color="000000"/>
              <w:bottom w:val="single" w:sz="4" w:space="0" w:color="000000"/>
              <w:right w:val="single" w:sz="4" w:space="0" w:color="000000"/>
            </w:tcBorders>
          </w:tcPr>
          <w:p w14:paraId="099700B2" w14:textId="748B5344" w:rsidR="000439BA" w:rsidRPr="000439BA" w:rsidRDefault="00040733" w:rsidP="000439BA">
            <w:pPr>
              <w:spacing w:after="39" w:line="280" w:lineRule="auto"/>
              <w:ind w:right="58"/>
              <w:jc w:val="both"/>
            </w:pPr>
            <w:r w:rsidRPr="00040733">
              <w:rPr>
                <w:rFonts w:ascii="Times New Roman" w:eastAsia="Times New Roman" w:hAnsi="Times New Roman" w:cs="Times New Roman"/>
                <w:sz w:val="24"/>
              </w:rPr>
              <w:t xml:space="preserve">Yenilenebilir enerji kaynakları, ekonomik durumu, güneş enerjisi, </w:t>
            </w:r>
            <w:proofErr w:type="gramStart"/>
            <w:r w:rsidRPr="00040733">
              <w:rPr>
                <w:rFonts w:ascii="Times New Roman" w:eastAsia="Times New Roman" w:hAnsi="Times New Roman" w:cs="Times New Roman"/>
                <w:sz w:val="24"/>
              </w:rPr>
              <w:t>rüzgar</w:t>
            </w:r>
            <w:proofErr w:type="gramEnd"/>
            <w:r w:rsidRPr="00040733">
              <w:rPr>
                <w:rFonts w:ascii="Times New Roman" w:eastAsia="Times New Roman" w:hAnsi="Times New Roman" w:cs="Times New Roman"/>
                <w:sz w:val="24"/>
              </w:rPr>
              <w:t xml:space="preserve"> enerjisi, </w:t>
            </w:r>
            <w:proofErr w:type="spellStart"/>
            <w:r w:rsidRPr="00040733">
              <w:rPr>
                <w:rFonts w:ascii="Times New Roman" w:eastAsia="Times New Roman" w:hAnsi="Times New Roman" w:cs="Times New Roman"/>
                <w:sz w:val="24"/>
              </w:rPr>
              <w:t>biyokütle</w:t>
            </w:r>
            <w:proofErr w:type="spellEnd"/>
            <w:r w:rsidRPr="00040733">
              <w:rPr>
                <w:rFonts w:ascii="Times New Roman" w:eastAsia="Times New Roman" w:hAnsi="Times New Roman" w:cs="Times New Roman"/>
                <w:sz w:val="24"/>
              </w:rPr>
              <w:t xml:space="preserve"> kullanımı, jeotermal enerji, güneş pilleri, dalga enerjisi, hidrolik enerji.</w:t>
            </w:r>
          </w:p>
        </w:tc>
      </w:tr>
      <w:tr w:rsidR="000439BA" w14:paraId="3DB0FC4B" w14:textId="77777777" w:rsidTr="00040733">
        <w:trPr>
          <w:trHeight w:val="1032"/>
        </w:trPr>
        <w:tc>
          <w:tcPr>
            <w:tcW w:w="1691" w:type="dxa"/>
            <w:tcBorders>
              <w:top w:val="single" w:sz="4" w:space="0" w:color="000000"/>
              <w:left w:val="single" w:sz="4" w:space="0" w:color="000000"/>
              <w:bottom w:val="single" w:sz="4" w:space="0" w:color="000000"/>
              <w:right w:val="single" w:sz="4" w:space="0" w:color="000000"/>
            </w:tcBorders>
          </w:tcPr>
          <w:p w14:paraId="7B67E874" w14:textId="1BC5FE75" w:rsidR="000439BA" w:rsidRPr="003664F0" w:rsidRDefault="000439BA" w:rsidP="00E8513B">
            <w:pPr>
              <w:spacing w:after="218"/>
              <w:jc w:val="center"/>
            </w:pPr>
          </w:p>
          <w:p w14:paraId="6E2FB0DE" w14:textId="77777777" w:rsidR="000439BA" w:rsidRDefault="000439BA" w:rsidP="00E8513B">
            <w:pPr>
              <w:jc w:val="center"/>
              <w:rPr>
                <w:rFonts w:ascii="Times New Roman" w:eastAsia="Times New Roman" w:hAnsi="Times New Roman" w:cs="Times New Roman"/>
                <w:sz w:val="24"/>
              </w:rPr>
            </w:pPr>
          </w:p>
          <w:p w14:paraId="5C4DB2CF" w14:textId="5B82F2B7" w:rsidR="000439BA" w:rsidRPr="003664F0" w:rsidRDefault="000439BA" w:rsidP="00E8513B">
            <w:pPr>
              <w:jc w:val="center"/>
            </w:pPr>
          </w:p>
        </w:tc>
        <w:tc>
          <w:tcPr>
            <w:tcW w:w="1701" w:type="dxa"/>
            <w:tcBorders>
              <w:top w:val="single" w:sz="4" w:space="0" w:color="000000"/>
              <w:left w:val="single" w:sz="4" w:space="0" w:color="000000"/>
              <w:bottom w:val="single" w:sz="4" w:space="0" w:color="000000"/>
              <w:right w:val="single" w:sz="4" w:space="0" w:color="000000"/>
            </w:tcBorders>
          </w:tcPr>
          <w:p w14:paraId="2BD19507" w14:textId="68F5D087" w:rsidR="000439BA" w:rsidRDefault="000439BA" w:rsidP="005B491D">
            <w:pPr>
              <w:spacing w:after="218"/>
              <w:jc w:val="center"/>
            </w:pPr>
          </w:p>
          <w:p w14:paraId="4BFDB63B" w14:textId="4701F18A" w:rsidR="000439BA" w:rsidRDefault="001B3BD6" w:rsidP="005B491D">
            <w:pPr>
              <w:jc w:val="center"/>
            </w:pPr>
            <w:r w:rsidRPr="001B3BD6">
              <w:rPr>
                <w:rFonts w:ascii="Times New Roman" w:eastAsia="Times New Roman" w:hAnsi="Times New Roman" w:cs="Times New Roman"/>
                <w:sz w:val="24"/>
              </w:rPr>
              <w:t>Enerji Hukuku</w:t>
            </w:r>
          </w:p>
        </w:tc>
        <w:tc>
          <w:tcPr>
            <w:tcW w:w="6618" w:type="dxa"/>
            <w:tcBorders>
              <w:top w:val="single" w:sz="4" w:space="0" w:color="000000"/>
              <w:left w:val="single" w:sz="4" w:space="0" w:color="000000"/>
              <w:bottom w:val="single" w:sz="4" w:space="0" w:color="000000"/>
              <w:right w:val="single" w:sz="4" w:space="0" w:color="000000"/>
            </w:tcBorders>
          </w:tcPr>
          <w:p w14:paraId="6F4ED0E6" w14:textId="18825852" w:rsidR="000439BA" w:rsidRDefault="00D8566D" w:rsidP="00D8566D">
            <w:pPr>
              <w:jc w:val="both"/>
            </w:pPr>
            <w:proofErr w:type="gramStart"/>
            <w:r w:rsidRPr="00D8566D">
              <w:rPr>
                <w:rFonts w:ascii="Times New Roman" w:eastAsia="Times New Roman" w:hAnsi="Times New Roman" w:cs="Times New Roman"/>
                <w:sz w:val="24"/>
              </w:rPr>
              <w:t>Enerji hukukuna tabi faaliyetlerini düzenleyen hukuk kurallarını yorumlayabilme ve enerji sektöründen doğan uyuşmazlıkların giderilmesi</w:t>
            </w:r>
            <w:r>
              <w:rPr>
                <w:rFonts w:ascii="Times New Roman" w:eastAsia="Times New Roman" w:hAnsi="Times New Roman" w:cs="Times New Roman"/>
                <w:sz w:val="24"/>
              </w:rPr>
              <w:t>.</w:t>
            </w:r>
            <w:r w:rsidR="000439BA">
              <w:rPr>
                <w:rFonts w:ascii="Times New Roman" w:eastAsia="Times New Roman" w:hAnsi="Times New Roman" w:cs="Times New Roman"/>
                <w:sz w:val="24"/>
              </w:rPr>
              <w:t xml:space="preserve"> </w:t>
            </w:r>
            <w:proofErr w:type="gramEnd"/>
          </w:p>
        </w:tc>
      </w:tr>
      <w:tr w:rsidR="000439BA" w14:paraId="299A1860" w14:textId="77777777" w:rsidTr="00040733">
        <w:trPr>
          <w:trHeight w:val="1417"/>
        </w:trPr>
        <w:tc>
          <w:tcPr>
            <w:tcW w:w="1691" w:type="dxa"/>
            <w:tcBorders>
              <w:top w:val="single" w:sz="4" w:space="0" w:color="000000"/>
              <w:left w:val="single" w:sz="4" w:space="0" w:color="000000"/>
              <w:bottom w:val="single" w:sz="4" w:space="0" w:color="000000"/>
              <w:right w:val="single" w:sz="4" w:space="0" w:color="000000"/>
            </w:tcBorders>
            <w:vAlign w:val="center"/>
          </w:tcPr>
          <w:p w14:paraId="49CBA316" w14:textId="06769071" w:rsidR="000439BA" w:rsidRPr="003664F0" w:rsidRDefault="000439BA" w:rsidP="00E8513B">
            <w:pPr>
              <w:spacing w:after="218"/>
              <w:jc w:val="center"/>
            </w:pPr>
          </w:p>
          <w:p w14:paraId="243C54AB" w14:textId="278DDEF3" w:rsidR="000439BA" w:rsidRPr="003664F0" w:rsidRDefault="000439BA" w:rsidP="00E8513B">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88D726" w14:textId="78EEE908" w:rsidR="000439BA" w:rsidRDefault="000439BA" w:rsidP="00D8566D">
            <w:pPr>
              <w:spacing w:after="218"/>
              <w:jc w:val="center"/>
            </w:pPr>
          </w:p>
          <w:p w14:paraId="51B29B07" w14:textId="777FC946" w:rsidR="000439BA" w:rsidRDefault="001B3BD6" w:rsidP="00D8566D">
            <w:pPr>
              <w:jc w:val="center"/>
            </w:pPr>
            <w:r w:rsidRPr="001B3BD6">
              <w:rPr>
                <w:rFonts w:ascii="Times New Roman" w:eastAsia="Times New Roman" w:hAnsi="Times New Roman" w:cs="Times New Roman"/>
                <w:sz w:val="24"/>
              </w:rPr>
              <w:t>Girişimcilik</w:t>
            </w:r>
          </w:p>
        </w:tc>
        <w:tc>
          <w:tcPr>
            <w:tcW w:w="6618" w:type="dxa"/>
            <w:tcBorders>
              <w:top w:val="single" w:sz="4" w:space="0" w:color="000000"/>
              <w:left w:val="single" w:sz="4" w:space="0" w:color="000000"/>
              <w:bottom w:val="single" w:sz="4" w:space="0" w:color="000000"/>
              <w:right w:val="single" w:sz="4" w:space="0" w:color="000000"/>
            </w:tcBorders>
          </w:tcPr>
          <w:p w14:paraId="4BF24DA9" w14:textId="084AC04D" w:rsidR="000439BA" w:rsidRDefault="00D8566D" w:rsidP="00D8566D">
            <w:pPr>
              <w:ind w:right="63"/>
              <w:jc w:val="both"/>
            </w:pPr>
            <w:proofErr w:type="gramStart"/>
            <w:r w:rsidRPr="00D8566D">
              <w:rPr>
                <w:rFonts w:ascii="Times New Roman" w:eastAsia="Times New Roman" w:hAnsi="Times New Roman" w:cs="Times New Roman"/>
                <w:sz w:val="24"/>
              </w:rPr>
              <w:t>Girişimcilik kavramı ve ortaya çıkışı</w:t>
            </w:r>
            <w:r>
              <w:rPr>
                <w:rFonts w:ascii="Times New Roman" w:eastAsia="Times New Roman" w:hAnsi="Times New Roman" w:cs="Times New Roman"/>
                <w:sz w:val="24"/>
              </w:rPr>
              <w:t>.</w:t>
            </w:r>
            <w:r w:rsidRPr="00D8566D">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G</w:t>
            </w:r>
            <w:r w:rsidRPr="00D8566D">
              <w:rPr>
                <w:rFonts w:ascii="Times New Roman" w:eastAsia="Times New Roman" w:hAnsi="Times New Roman" w:cs="Times New Roman"/>
                <w:sz w:val="24"/>
              </w:rPr>
              <w:t>irişimciliğin önemi ve nasıl girişimci olunur</w:t>
            </w:r>
            <w:r>
              <w:rPr>
                <w:rFonts w:ascii="Times New Roman" w:eastAsia="Times New Roman" w:hAnsi="Times New Roman" w:cs="Times New Roman"/>
                <w:sz w:val="24"/>
              </w:rPr>
              <w:t>. T</w:t>
            </w:r>
            <w:r w:rsidRPr="00D8566D">
              <w:rPr>
                <w:rFonts w:ascii="Times New Roman" w:eastAsia="Times New Roman" w:hAnsi="Times New Roman" w:cs="Times New Roman"/>
                <w:sz w:val="24"/>
              </w:rPr>
              <w:t>ürkiye’de girişimci olma şekilleri</w:t>
            </w:r>
            <w:r>
              <w:rPr>
                <w:rFonts w:ascii="Times New Roman" w:eastAsia="Times New Roman" w:hAnsi="Times New Roman" w:cs="Times New Roman"/>
                <w:sz w:val="24"/>
              </w:rPr>
              <w:t>.</w:t>
            </w:r>
            <w:r w:rsidRPr="00D8566D">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G</w:t>
            </w:r>
            <w:r w:rsidRPr="00D8566D">
              <w:rPr>
                <w:rFonts w:ascii="Times New Roman" w:eastAsia="Times New Roman" w:hAnsi="Times New Roman" w:cs="Times New Roman"/>
                <w:sz w:val="24"/>
              </w:rPr>
              <w:t>irişimcilerin başarı ve başarısızlık nedenleri</w:t>
            </w:r>
            <w:r>
              <w:rPr>
                <w:rFonts w:ascii="Times New Roman" w:eastAsia="Times New Roman" w:hAnsi="Times New Roman" w:cs="Times New Roman"/>
                <w:sz w:val="24"/>
              </w:rPr>
              <w:t>. İ</w:t>
            </w:r>
            <w:r w:rsidRPr="00D8566D">
              <w:rPr>
                <w:rFonts w:ascii="Times New Roman" w:eastAsia="Times New Roman" w:hAnsi="Times New Roman" w:cs="Times New Roman"/>
                <w:sz w:val="24"/>
              </w:rPr>
              <w:t>ş fikirleri üretmenin önemi ve girişimcilik politikaları</w:t>
            </w:r>
            <w:r>
              <w:rPr>
                <w:rFonts w:ascii="Times New Roman" w:eastAsia="Times New Roman" w:hAnsi="Times New Roman" w:cs="Times New Roman"/>
                <w:sz w:val="24"/>
              </w:rPr>
              <w:t>. Risk sermayesi ve T</w:t>
            </w:r>
            <w:r w:rsidRPr="00D8566D">
              <w:rPr>
                <w:rFonts w:ascii="Times New Roman" w:eastAsia="Times New Roman" w:hAnsi="Times New Roman" w:cs="Times New Roman"/>
                <w:sz w:val="24"/>
              </w:rPr>
              <w:t>ürkiye’deki uygulamaları</w:t>
            </w:r>
            <w:r>
              <w:rPr>
                <w:rFonts w:ascii="Times New Roman" w:eastAsia="Times New Roman" w:hAnsi="Times New Roman" w:cs="Times New Roman"/>
                <w:sz w:val="24"/>
              </w:rPr>
              <w:t>.</w:t>
            </w:r>
            <w:proofErr w:type="gramEnd"/>
            <w:r w:rsidRPr="00D8566D">
              <w:rPr>
                <w:rFonts w:ascii="Times New Roman" w:eastAsia="Times New Roman" w:hAnsi="Times New Roman" w:cs="Times New Roman"/>
                <w:sz w:val="24"/>
              </w:rPr>
              <w:tab/>
            </w:r>
            <w:r>
              <w:rPr>
                <w:rFonts w:ascii="Times New Roman" w:eastAsia="Times New Roman" w:hAnsi="Times New Roman" w:cs="Times New Roman"/>
                <w:sz w:val="24"/>
              </w:rPr>
              <w:t>G</w:t>
            </w:r>
            <w:r w:rsidRPr="00D8566D">
              <w:rPr>
                <w:rFonts w:ascii="Times New Roman" w:eastAsia="Times New Roman" w:hAnsi="Times New Roman" w:cs="Times New Roman"/>
                <w:sz w:val="24"/>
              </w:rPr>
              <w:t>irişimcilik kültürü</w:t>
            </w:r>
            <w:r>
              <w:rPr>
                <w:rFonts w:ascii="Times New Roman" w:eastAsia="Times New Roman" w:hAnsi="Times New Roman" w:cs="Times New Roman"/>
                <w:sz w:val="24"/>
              </w:rPr>
              <w:t>. K</w:t>
            </w:r>
            <w:r w:rsidRPr="00D8566D">
              <w:rPr>
                <w:rFonts w:ascii="Times New Roman" w:eastAsia="Times New Roman" w:hAnsi="Times New Roman" w:cs="Times New Roman"/>
                <w:sz w:val="24"/>
              </w:rPr>
              <w:t>üçük işletmeler ve ekonomik ve sosyal sisteme katkıları</w:t>
            </w:r>
            <w:r>
              <w:rPr>
                <w:rFonts w:ascii="Times New Roman" w:eastAsia="Times New Roman" w:hAnsi="Times New Roman" w:cs="Times New Roman"/>
                <w:sz w:val="24"/>
              </w:rPr>
              <w:t xml:space="preserve">, </w:t>
            </w:r>
            <w:r w:rsidRPr="00D8566D">
              <w:rPr>
                <w:rFonts w:ascii="Times New Roman" w:eastAsia="Times New Roman" w:hAnsi="Times New Roman" w:cs="Times New Roman"/>
                <w:sz w:val="24"/>
              </w:rPr>
              <w:t>küçük işletmelerin kuruluş süreci</w:t>
            </w:r>
            <w:r>
              <w:rPr>
                <w:rFonts w:ascii="Times New Roman" w:eastAsia="Times New Roman" w:hAnsi="Times New Roman" w:cs="Times New Roman"/>
                <w:sz w:val="24"/>
              </w:rPr>
              <w:t xml:space="preserve">, </w:t>
            </w:r>
            <w:r w:rsidRPr="00D8566D">
              <w:rPr>
                <w:rFonts w:ascii="Times New Roman" w:eastAsia="Times New Roman" w:hAnsi="Times New Roman" w:cs="Times New Roman"/>
                <w:sz w:val="24"/>
              </w:rPr>
              <w:t>küçük işletmelerde yönetim stratejileri</w:t>
            </w:r>
            <w:r>
              <w:rPr>
                <w:rFonts w:ascii="Times New Roman" w:eastAsia="Times New Roman" w:hAnsi="Times New Roman" w:cs="Times New Roman"/>
                <w:sz w:val="24"/>
              </w:rPr>
              <w:t xml:space="preserve">, </w:t>
            </w:r>
            <w:r w:rsidRPr="00D8566D">
              <w:rPr>
                <w:rFonts w:ascii="Times New Roman" w:eastAsia="Times New Roman" w:hAnsi="Times New Roman" w:cs="Times New Roman"/>
                <w:sz w:val="24"/>
              </w:rPr>
              <w:t>küçük işletmelerde pazarlama stratejileri</w:t>
            </w:r>
            <w:r>
              <w:rPr>
                <w:rFonts w:ascii="Times New Roman" w:eastAsia="Times New Roman" w:hAnsi="Times New Roman" w:cs="Times New Roman"/>
                <w:sz w:val="24"/>
              </w:rPr>
              <w:t xml:space="preserve">, </w:t>
            </w:r>
            <w:r w:rsidRPr="00D8566D">
              <w:rPr>
                <w:rFonts w:ascii="Times New Roman" w:eastAsia="Times New Roman" w:hAnsi="Times New Roman" w:cs="Times New Roman"/>
                <w:sz w:val="24"/>
              </w:rPr>
              <w:t>küçük işletmelerde üretim stratejileri</w:t>
            </w:r>
            <w:r>
              <w:rPr>
                <w:rFonts w:ascii="Times New Roman" w:eastAsia="Times New Roman" w:hAnsi="Times New Roman" w:cs="Times New Roman"/>
                <w:sz w:val="24"/>
              </w:rPr>
              <w:t xml:space="preserve">, </w:t>
            </w:r>
            <w:r w:rsidRPr="00D8566D">
              <w:rPr>
                <w:rFonts w:ascii="Times New Roman" w:eastAsia="Times New Roman" w:hAnsi="Times New Roman" w:cs="Times New Roman"/>
                <w:sz w:val="24"/>
              </w:rPr>
              <w:t>küçük işletmelerde finansman stratejileri</w:t>
            </w:r>
            <w:r>
              <w:rPr>
                <w:rFonts w:ascii="Times New Roman" w:eastAsia="Times New Roman" w:hAnsi="Times New Roman" w:cs="Times New Roman"/>
                <w:sz w:val="24"/>
              </w:rPr>
              <w:t xml:space="preserve">, </w:t>
            </w:r>
            <w:r w:rsidRPr="00D8566D">
              <w:rPr>
                <w:rFonts w:ascii="Times New Roman" w:eastAsia="Times New Roman" w:hAnsi="Times New Roman" w:cs="Times New Roman"/>
                <w:sz w:val="24"/>
              </w:rPr>
              <w:t>küçük işletmelerin sorunları ve çözüm yolları</w:t>
            </w:r>
            <w:r>
              <w:rPr>
                <w:rFonts w:ascii="Times New Roman" w:eastAsia="Times New Roman" w:hAnsi="Times New Roman" w:cs="Times New Roman"/>
                <w:sz w:val="24"/>
              </w:rPr>
              <w:t>.</w:t>
            </w:r>
          </w:p>
        </w:tc>
      </w:tr>
      <w:tr w:rsidR="000439BA" w14:paraId="063120BB" w14:textId="77777777" w:rsidTr="00040733">
        <w:trPr>
          <w:trHeight w:val="2211"/>
        </w:trPr>
        <w:tc>
          <w:tcPr>
            <w:tcW w:w="1691" w:type="dxa"/>
            <w:tcBorders>
              <w:top w:val="single" w:sz="4" w:space="0" w:color="000000"/>
              <w:left w:val="single" w:sz="4" w:space="0" w:color="000000"/>
              <w:bottom w:val="single" w:sz="4" w:space="0" w:color="000000"/>
              <w:right w:val="single" w:sz="4" w:space="0" w:color="000000"/>
            </w:tcBorders>
            <w:vAlign w:val="center"/>
          </w:tcPr>
          <w:p w14:paraId="6DED4D0C" w14:textId="263FAC05" w:rsidR="000439BA" w:rsidRPr="003664F0" w:rsidRDefault="000439BA" w:rsidP="00E8513B">
            <w:pPr>
              <w:spacing w:after="218"/>
              <w:jc w:val="center"/>
              <w:rPr>
                <w:rFonts w:ascii="Times New Roman" w:eastAsia="Times New Roman" w:hAnsi="Times New Roman" w:cs="Times New Roman"/>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B1A618" w14:textId="22A8E1EE" w:rsidR="000439BA" w:rsidRDefault="001B3BD6" w:rsidP="005B491D">
            <w:pPr>
              <w:spacing w:after="218"/>
              <w:jc w:val="center"/>
              <w:rPr>
                <w:rFonts w:ascii="Times New Roman" w:eastAsia="Times New Roman" w:hAnsi="Times New Roman" w:cs="Times New Roman"/>
                <w:sz w:val="24"/>
              </w:rPr>
            </w:pPr>
            <w:r w:rsidRPr="001B3BD6">
              <w:rPr>
                <w:rFonts w:ascii="Times New Roman" w:eastAsia="Times New Roman" w:hAnsi="Times New Roman" w:cs="Times New Roman"/>
                <w:sz w:val="24"/>
              </w:rPr>
              <w:t>İnsan Kaynakları Yönetimi</w:t>
            </w:r>
          </w:p>
        </w:tc>
        <w:tc>
          <w:tcPr>
            <w:tcW w:w="6618" w:type="dxa"/>
            <w:tcBorders>
              <w:top w:val="single" w:sz="4" w:space="0" w:color="000000"/>
              <w:left w:val="single" w:sz="4" w:space="0" w:color="000000"/>
              <w:bottom w:val="single" w:sz="4" w:space="0" w:color="000000"/>
              <w:right w:val="single" w:sz="4" w:space="0" w:color="000000"/>
            </w:tcBorders>
          </w:tcPr>
          <w:p w14:paraId="113DAD61" w14:textId="6BC3E2C0" w:rsidR="000439BA" w:rsidRDefault="00F43BFB" w:rsidP="0019542D">
            <w:pPr>
              <w:ind w:right="59"/>
              <w:jc w:val="both"/>
              <w:rPr>
                <w:rFonts w:ascii="Times New Roman" w:eastAsia="Times New Roman" w:hAnsi="Times New Roman" w:cs="Times New Roman"/>
                <w:sz w:val="24"/>
              </w:rPr>
            </w:pPr>
            <w:r w:rsidRPr="00F43BFB">
              <w:rPr>
                <w:rFonts w:ascii="Times New Roman" w:eastAsia="Times New Roman" w:hAnsi="Times New Roman" w:cs="Times New Roman"/>
                <w:sz w:val="24"/>
              </w:rPr>
              <w:t>İn</w:t>
            </w:r>
            <w:r>
              <w:rPr>
                <w:rFonts w:ascii="Times New Roman" w:eastAsia="Times New Roman" w:hAnsi="Times New Roman" w:cs="Times New Roman"/>
                <w:sz w:val="24"/>
              </w:rPr>
              <w:t xml:space="preserve">san kaynakları yönetimine giriş. </w:t>
            </w:r>
            <w:proofErr w:type="gramStart"/>
            <w:r>
              <w:rPr>
                <w:rFonts w:ascii="Times New Roman" w:eastAsia="Times New Roman" w:hAnsi="Times New Roman" w:cs="Times New Roman"/>
                <w:sz w:val="24"/>
              </w:rPr>
              <w:t xml:space="preserve">İnsan kaynakları fonksiyonları. </w:t>
            </w:r>
            <w:r w:rsidRPr="00F43BFB">
              <w:rPr>
                <w:rFonts w:ascii="Times New Roman" w:eastAsia="Times New Roman" w:hAnsi="Times New Roman" w:cs="Times New Roman"/>
                <w:sz w:val="24"/>
              </w:rPr>
              <w:t>İnsan kaynakları planlamasının nitel boyutu</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İş analizleri. İş tanımları. </w:t>
            </w:r>
            <w:proofErr w:type="gramStart"/>
            <w:r>
              <w:rPr>
                <w:rFonts w:ascii="Times New Roman" w:eastAsia="Times New Roman" w:hAnsi="Times New Roman" w:cs="Times New Roman"/>
                <w:sz w:val="24"/>
              </w:rPr>
              <w:t xml:space="preserve">İş gereklerinin oluşturulması. </w:t>
            </w:r>
            <w:proofErr w:type="gramEnd"/>
            <w:r w:rsidRPr="00F43BFB">
              <w:rPr>
                <w:rFonts w:ascii="Times New Roman" w:eastAsia="Times New Roman" w:hAnsi="Times New Roman" w:cs="Times New Roman"/>
                <w:sz w:val="24"/>
              </w:rPr>
              <w:t>İ</w:t>
            </w:r>
            <w:r>
              <w:rPr>
                <w:rFonts w:ascii="Times New Roman" w:eastAsia="Times New Roman" w:hAnsi="Times New Roman" w:cs="Times New Roman"/>
                <w:sz w:val="24"/>
              </w:rPr>
              <w:t>nsan kaynakları planlamasının nicel b</w:t>
            </w:r>
            <w:r w:rsidRPr="00F43BFB">
              <w:rPr>
                <w:rFonts w:ascii="Times New Roman" w:eastAsia="Times New Roman" w:hAnsi="Times New Roman" w:cs="Times New Roman"/>
                <w:sz w:val="24"/>
              </w:rPr>
              <w:t>oyutu</w:t>
            </w:r>
            <w:r>
              <w:rPr>
                <w:rFonts w:ascii="Times New Roman" w:eastAsia="Times New Roman" w:hAnsi="Times New Roman" w:cs="Times New Roman"/>
                <w:sz w:val="24"/>
              </w:rPr>
              <w:t xml:space="preserve">: Sayısal planlama teknikleri. İnsan kaynakları temin süreci: Aday araştırma, bulma. </w:t>
            </w:r>
            <w:proofErr w:type="gramStart"/>
            <w:r>
              <w:rPr>
                <w:rFonts w:ascii="Times New Roman" w:eastAsia="Times New Roman" w:hAnsi="Times New Roman" w:cs="Times New Roman"/>
                <w:sz w:val="24"/>
              </w:rPr>
              <w:t xml:space="preserve">İnsan kaynakları seçim süreci ve mülakat teknikleri. </w:t>
            </w:r>
            <w:proofErr w:type="gramEnd"/>
            <w:r>
              <w:rPr>
                <w:rFonts w:ascii="Times New Roman" w:eastAsia="Times New Roman" w:hAnsi="Times New Roman" w:cs="Times New Roman"/>
                <w:sz w:val="24"/>
              </w:rPr>
              <w:t xml:space="preserve">İşe yerleştirme ve </w:t>
            </w:r>
            <w:proofErr w:type="gramStart"/>
            <w:r>
              <w:rPr>
                <w:rFonts w:ascii="Times New Roman" w:eastAsia="Times New Roman" w:hAnsi="Times New Roman" w:cs="Times New Roman"/>
                <w:sz w:val="24"/>
              </w:rPr>
              <w:t>o</w:t>
            </w:r>
            <w:r w:rsidRPr="00F43BFB">
              <w:rPr>
                <w:rFonts w:ascii="Times New Roman" w:eastAsia="Times New Roman" w:hAnsi="Times New Roman" w:cs="Times New Roman"/>
                <w:sz w:val="24"/>
              </w:rPr>
              <w:t>ryantasyon</w:t>
            </w:r>
            <w:proofErr w:type="gramEnd"/>
            <w:r>
              <w:rPr>
                <w:rFonts w:ascii="Times New Roman" w:eastAsia="Times New Roman" w:hAnsi="Times New Roman" w:cs="Times New Roman"/>
                <w:sz w:val="24"/>
              </w:rPr>
              <w:t>.</w:t>
            </w:r>
          </w:p>
        </w:tc>
      </w:tr>
      <w:tr w:rsidR="005B491D" w14:paraId="1BAFA4A9" w14:textId="77777777" w:rsidTr="00040733">
        <w:trPr>
          <w:trHeight w:val="850"/>
        </w:trPr>
        <w:tc>
          <w:tcPr>
            <w:tcW w:w="1691" w:type="dxa"/>
            <w:tcBorders>
              <w:top w:val="single" w:sz="4" w:space="0" w:color="000000"/>
              <w:left w:val="single" w:sz="4" w:space="0" w:color="000000"/>
              <w:bottom w:val="single" w:sz="4" w:space="0" w:color="000000"/>
              <w:right w:val="single" w:sz="4" w:space="0" w:color="000000"/>
            </w:tcBorders>
            <w:vAlign w:val="center"/>
          </w:tcPr>
          <w:p w14:paraId="2F391F5C" w14:textId="43F97D06" w:rsidR="005B491D" w:rsidRPr="003664F0" w:rsidRDefault="005B491D" w:rsidP="005B491D">
            <w:pPr>
              <w:spacing w:after="218"/>
              <w:jc w:val="center"/>
              <w:rPr>
                <w:rFonts w:ascii="Times New Roman" w:eastAsia="Times New Roman" w:hAnsi="Times New Roman" w:cs="Times New Roman"/>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74D195" w14:textId="41BDD351" w:rsidR="005B491D" w:rsidRDefault="001B3BD6" w:rsidP="005B491D">
            <w:pPr>
              <w:spacing w:after="61"/>
              <w:jc w:val="center"/>
              <w:rPr>
                <w:rFonts w:ascii="Times New Roman" w:eastAsia="Times New Roman" w:hAnsi="Times New Roman" w:cs="Times New Roman"/>
                <w:sz w:val="24"/>
              </w:rPr>
            </w:pPr>
            <w:r w:rsidRPr="001B3BD6">
              <w:rPr>
                <w:rFonts w:ascii="Times New Roman" w:eastAsia="Times New Roman" w:hAnsi="Times New Roman" w:cs="Times New Roman"/>
                <w:sz w:val="24"/>
              </w:rPr>
              <w:t>İstatistik ve Analiz</w:t>
            </w:r>
          </w:p>
        </w:tc>
        <w:tc>
          <w:tcPr>
            <w:tcW w:w="6618" w:type="dxa"/>
            <w:tcBorders>
              <w:top w:val="single" w:sz="4" w:space="0" w:color="000000"/>
              <w:left w:val="single" w:sz="4" w:space="0" w:color="000000"/>
              <w:bottom w:val="single" w:sz="4" w:space="0" w:color="000000"/>
              <w:right w:val="single" w:sz="4" w:space="0" w:color="000000"/>
            </w:tcBorders>
          </w:tcPr>
          <w:p w14:paraId="45990DB5" w14:textId="033FDC77" w:rsidR="005B491D" w:rsidRDefault="00F43BFB" w:rsidP="0019542D">
            <w:pPr>
              <w:spacing w:line="274" w:lineRule="auto"/>
              <w:ind w:right="61"/>
              <w:jc w:val="both"/>
              <w:rPr>
                <w:rFonts w:ascii="Times New Roman" w:eastAsia="Times New Roman" w:hAnsi="Times New Roman" w:cs="Times New Roman"/>
                <w:sz w:val="24"/>
              </w:rPr>
            </w:pPr>
            <w:r>
              <w:rPr>
                <w:rFonts w:ascii="Times New Roman" w:hAnsi="Times New Roman" w:cs="Times New Roman"/>
                <w:sz w:val="24"/>
                <w:szCs w:val="24"/>
              </w:rPr>
              <w:t xml:space="preserve">Verilerin Analizi. </w:t>
            </w:r>
            <w:proofErr w:type="gramStart"/>
            <w:r>
              <w:rPr>
                <w:rFonts w:ascii="Times New Roman" w:hAnsi="Times New Roman" w:cs="Times New Roman"/>
                <w:sz w:val="24"/>
                <w:szCs w:val="24"/>
              </w:rPr>
              <w:t>Nicel ve nitel analiz.</w:t>
            </w:r>
            <w:proofErr w:type="gramEnd"/>
          </w:p>
        </w:tc>
      </w:tr>
      <w:tr w:rsidR="000439BA" w14:paraId="6DAE024F" w14:textId="77777777" w:rsidTr="00040733">
        <w:trPr>
          <w:trHeight w:val="760"/>
        </w:trPr>
        <w:tc>
          <w:tcPr>
            <w:tcW w:w="1691" w:type="dxa"/>
            <w:tcBorders>
              <w:top w:val="single" w:sz="4" w:space="0" w:color="000000"/>
              <w:left w:val="single" w:sz="4" w:space="0" w:color="000000"/>
              <w:bottom w:val="single" w:sz="4" w:space="0" w:color="000000"/>
              <w:right w:val="single" w:sz="4" w:space="0" w:color="000000"/>
            </w:tcBorders>
            <w:vAlign w:val="center"/>
          </w:tcPr>
          <w:p w14:paraId="4CAE1516" w14:textId="23946E45" w:rsidR="000439BA" w:rsidRDefault="000439BA" w:rsidP="00E8513B">
            <w:pPr>
              <w:spacing w:after="218"/>
              <w:jc w:val="center"/>
              <w:rPr>
                <w:rFonts w:ascii="Times New Roman" w:eastAsia="Times New Roman" w:hAnsi="Times New Roman" w:cs="Times New Roman"/>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D6BDD4F" w14:textId="3C4097F7" w:rsidR="000439BA" w:rsidRPr="00433D18" w:rsidRDefault="00A6372C" w:rsidP="005B491D">
            <w:pPr>
              <w:spacing w:after="218"/>
              <w:jc w:val="center"/>
              <w:rPr>
                <w:rFonts w:ascii="Times New Roman" w:eastAsia="Times New Roman" w:hAnsi="Times New Roman" w:cs="Times New Roman"/>
                <w:sz w:val="24"/>
              </w:rPr>
            </w:pPr>
            <w:r w:rsidRPr="00A6372C">
              <w:rPr>
                <w:rFonts w:ascii="Times New Roman" w:eastAsia="Times New Roman" w:hAnsi="Times New Roman" w:cs="Times New Roman"/>
                <w:sz w:val="24"/>
              </w:rPr>
              <w:t>Ölçü Aletleri ve Ölçüm Teknikleri</w:t>
            </w:r>
          </w:p>
        </w:tc>
        <w:tc>
          <w:tcPr>
            <w:tcW w:w="6618" w:type="dxa"/>
            <w:tcBorders>
              <w:top w:val="single" w:sz="4" w:space="0" w:color="000000"/>
              <w:left w:val="single" w:sz="4" w:space="0" w:color="000000"/>
              <w:bottom w:val="single" w:sz="4" w:space="0" w:color="000000"/>
              <w:right w:val="single" w:sz="4" w:space="0" w:color="000000"/>
            </w:tcBorders>
          </w:tcPr>
          <w:p w14:paraId="3E160441" w14:textId="1DDAF4EE" w:rsidR="000439BA" w:rsidRDefault="00D918DB" w:rsidP="003664F0">
            <w:pPr>
              <w:ind w:right="59"/>
              <w:jc w:val="both"/>
              <w:rPr>
                <w:rFonts w:ascii="Times New Roman" w:eastAsia="Times New Roman" w:hAnsi="Times New Roman" w:cs="Times New Roman"/>
                <w:sz w:val="24"/>
              </w:rPr>
            </w:pPr>
            <w:proofErr w:type="gramStart"/>
            <w:r w:rsidRPr="00D918DB">
              <w:rPr>
                <w:rFonts w:ascii="Times New Roman" w:eastAsia="Times New Roman" w:hAnsi="Times New Roman" w:cs="Times New Roman"/>
                <w:sz w:val="24"/>
              </w:rPr>
              <w:t xml:space="preserve">Ölçmenin temel prensipleri. Fiziksel büyüklükleri ölçmek. </w:t>
            </w:r>
            <w:proofErr w:type="gramEnd"/>
            <w:r w:rsidRPr="00D918DB">
              <w:rPr>
                <w:rFonts w:ascii="Times New Roman" w:eastAsia="Times New Roman" w:hAnsi="Times New Roman" w:cs="Times New Roman"/>
                <w:sz w:val="24"/>
              </w:rPr>
              <w:t xml:space="preserve">Akım, gerilim ve direnç ölçülmesi. </w:t>
            </w:r>
            <w:proofErr w:type="gramStart"/>
            <w:r w:rsidRPr="00D918DB">
              <w:rPr>
                <w:rFonts w:ascii="Times New Roman" w:eastAsia="Times New Roman" w:hAnsi="Times New Roman" w:cs="Times New Roman"/>
                <w:sz w:val="24"/>
              </w:rPr>
              <w:t xml:space="preserve">Güç ve enerjinin ölçülmesi. Devre parametrelerinin ölçülmesi. Güç katsayısı ve frekansın ölçülmesi. </w:t>
            </w:r>
            <w:proofErr w:type="gramEnd"/>
            <w:r w:rsidRPr="00D918DB">
              <w:rPr>
                <w:rFonts w:ascii="Times New Roman" w:eastAsia="Times New Roman" w:hAnsi="Times New Roman" w:cs="Times New Roman"/>
                <w:sz w:val="24"/>
              </w:rPr>
              <w:t xml:space="preserve">Ölçme aletlerinin ölçme alanlarının genişletilmesi. </w:t>
            </w:r>
            <w:proofErr w:type="spellStart"/>
            <w:r w:rsidRPr="00D918DB">
              <w:rPr>
                <w:rFonts w:ascii="Times New Roman" w:eastAsia="Times New Roman" w:hAnsi="Times New Roman" w:cs="Times New Roman"/>
                <w:sz w:val="24"/>
              </w:rPr>
              <w:t>Osilaskop</w:t>
            </w:r>
            <w:proofErr w:type="spellEnd"/>
            <w:r w:rsidRPr="00D918DB">
              <w:rPr>
                <w:rFonts w:ascii="Times New Roman" w:eastAsia="Times New Roman" w:hAnsi="Times New Roman" w:cs="Times New Roman"/>
                <w:sz w:val="24"/>
              </w:rPr>
              <w:t xml:space="preserve"> ile ölçüm yapmak</w:t>
            </w:r>
            <w:r>
              <w:rPr>
                <w:rFonts w:ascii="Times New Roman" w:eastAsia="Times New Roman" w:hAnsi="Times New Roman" w:cs="Times New Roman"/>
                <w:sz w:val="24"/>
              </w:rPr>
              <w:t>.</w:t>
            </w:r>
          </w:p>
        </w:tc>
      </w:tr>
      <w:tr w:rsidR="000439BA" w14:paraId="17478161" w14:textId="77777777" w:rsidTr="00040733">
        <w:trPr>
          <w:trHeight w:val="1020"/>
        </w:trPr>
        <w:tc>
          <w:tcPr>
            <w:tcW w:w="1691" w:type="dxa"/>
            <w:tcBorders>
              <w:top w:val="single" w:sz="4" w:space="0" w:color="000000"/>
              <w:left w:val="single" w:sz="4" w:space="0" w:color="000000"/>
              <w:bottom w:val="single" w:sz="4" w:space="0" w:color="000000"/>
              <w:right w:val="single" w:sz="4" w:space="0" w:color="000000"/>
            </w:tcBorders>
            <w:vAlign w:val="center"/>
          </w:tcPr>
          <w:p w14:paraId="11E0B163" w14:textId="6C27EC4E" w:rsidR="000439BA" w:rsidRDefault="000439BA" w:rsidP="00E8513B">
            <w:pPr>
              <w:spacing w:after="218"/>
              <w:jc w:val="center"/>
              <w:rPr>
                <w:rFonts w:ascii="Times New Roman" w:eastAsia="Times New Roman" w:hAnsi="Times New Roman" w:cs="Times New Roman"/>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01DCCE" w14:textId="188E1E64" w:rsidR="000439BA" w:rsidRPr="00433D18" w:rsidRDefault="00A6372C" w:rsidP="005B491D">
            <w:pPr>
              <w:spacing w:after="218"/>
              <w:jc w:val="center"/>
              <w:rPr>
                <w:rFonts w:ascii="Times New Roman" w:eastAsia="Times New Roman" w:hAnsi="Times New Roman" w:cs="Times New Roman"/>
                <w:sz w:val="24"/>
              </w:rPr>
            </w:pPr>
            <w:r w:rsidRPr="00A6372C">
              <w:rPr>
                <w:rFonts w:ascii="Times New Roman" w:eastAsia="Times New Roman" w:hAnsi="Times New Roman" w:cs="Times New Roman"/>
                <w:sz w:val="24"/>
              </w:rPr>
              <w:t>İş ve Sosyal Güvenlik Hukuku</w:t>
            </w:r>
          </w:p>
        </w:tc>
        <w:tc>
          <w:tcPr>
            <w:tcW w:w="6618" w:type="dxa"/>
            <w:tcBorders>
              <w:top w:val="dotted" w:sz="4" w:space="0" w:color="auto"/>
              <w:left w:val="dotted" w:sz="4" w:space="0" w:color="auto"/>
              <w:bottom w:val="dotted" w:sz="4" w:space="0" w:color="auto"/>
              <w:right w:val="dotted" w:sz="4" w:space="0" w:color="auto"/>
            </w:tcBorders>
            <w:shd w:val="clear" w:color="auto" w:fill="auto"/>
            <w:vAlign w:val="center"/>
          </w:tcPr>
          <w:p w14:paraId="0680D3BC" w14:textId="1FF7453D" w:rsidR="000439BA" w:rsidRPr="003664F0" w:rsidRDefault="00F43BFB" w:rsidP="003664F0">
            <w:pPr>
              <w:jc w:val="both"/>
              <w:rPr>
                <w:rFonts w:ascii="Times New Roman" w:hAnsi="Times New Roman" w:cs="Times New Roman"/>
                <w:sz w:val="24"/>
                <w:szCs w:val="24"/>
              </w:rPr>
            </w:pPr>
            <w:r w:rsidRPr="00F43BFB">
              <w:rPr>
                <w:rFonts w:ascii="Times New Roman" w:hAnsi="Times New Roman" w:cs="Times New Roman"/>
                <w:sz w:val="24"/>
                <w:szCs w:val="24"/>
              </w:rPr>
              <w:t xml:space="preserve">İş hukukunun konusu, ilkeleri; iş sözleşmesi ve yapılmasıyla ilgili sınırlar, sona ermesi ve sonuçları; sosyal güvenlik ve Türkiye'de sosyal sigortalar, sosyal sigortaların kapsamı ve finansmanı, kısa vadeli sigorta kolları ile birlikte, </w:t>
            </w:r>
            <w:proofErr w:type="spellStart"/>
            <w:r w:rsidRPr="00F43BFB">
              <w:rPr>
                <w:rFonts w:ascii="Times New Roman" w:hAnsi="Times New Roman" w:cs="Times New Roman"/>
                <w:sz w:val="24"/>
                <w:szCs w:val="24"/>
              </w:rPr>
              <w:t>malüllük</w:t>
            </w:r>
            <w:proofErr w:type="spellEnd"/>
            <w:r w:rsidRPr="00F43BFB">
              <w:rPr>
                <w:rFonts w:ascii="Times New Roman" w:hAnsi="Times New Roman" w:cs="Times New Roman"/>
                <w:sz w:val="24"/>
                <w:szCs w:val="24"/>
              </w:rPr>
              <w:t>, yaşlılık, işsizlik ve ölüm sigortaları konuları dersin içeriğinin oluşturmaktadır.</w:t>
            </w:r>
          </w:p>
        </w:tc>
      </w:tr>
      <w:tr w:rsidR="005B491D" w14:paraId="576673A5" w14:textId="77777777" w:rsidTr="00040733">
        <w:trPr>
          <w:trHeight w:val="1020"/>
        </w:trPr>
        <w:tc>
          <w:tcPr>
            <w:tcW w:w="1691" w:type="dxa"/>
            <w:tcBorders>
              <w:top w:val="single" w:sz="4" w:space="0" w:color="000000"/>
              <w:left w:val="single" w:sz="4" w:space="0" w:color="000000"/>
              <w:bottom w:val="single" w:sz="4" w:space="0" w:color="000000"/>
              <w:right w:val="single" w:sz="4" w:space="0" w:color="000000"/>
            </w:tcBorders>
            <w:vAlign w:val="center"/>
          </w:tcPr>
          <w:p w14:paraId="03F46C00" w14:textId="15EA439E" w:rsidR="005B491D" w:rsidRDefault="005B491D" w:rsidP="00E8513B">
            <w:pPr>
              <w:spacing w:after="218"/>
              <w:jc w:val="center"/>
              <w:rPr>
                <w:rFonts w:ascii="Times New Roman" w:eastAsia="Times New Roman" w:hAnsi="Times New Roman" w:cs="Times New Roman"/>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DFEA01" w14:textId="45D57009" w:rsidR="005B491D" w:rsidRPr="00433D18" w:rsidRDefault="00A6372C" w:rsidP="005B491D">
            <w:pPr>
              <w:spacing w:after="218"/>
              <w:jc w:val="center"/>
              <w:rPr>
                <w:rFonts w:ascii="Times New Roman" w:eastAsia="Times New Roman" w:hAnsi="Times New Roman" w:cs="Times New Roman"/>
                <w:sz w:val="24"/>
              </w:rPr>
            </w:pPr>
            <w:r w:rsidRPr="00A6372C">
              <w:rPr>
                <w:rFonts w:ascii="Times New Roman" w:eastAsia="Times New Roman" w:hAnsi="Times New Roman" w:cs="Times New Roman"/>
                <w:sz w:val="24"/>
              </w:rPr>
              <w:t>Ticaret Hukuku</w:t>
            </w:r>
          </w:p>
        </w:tc>
        <w:tc>
          <w:tcPr>
            <w:tcW w:w="6618" w:type="dxa"/>
            <w:tcBorders>
              <w:top w:val="dotted" w:sz="4" w:space="0" w:color="auto"/>
              <w:left w:val="dotted" w:sz="4" w:space="0" w:color="auto"/>
              <w:bottom w:val="dotted" w:sz="4" w:space="0" w:color="auto"/>
              <w:right w:val="dotted" w:sz="4" w:space="0" w:color="auto"/>
            </w:tcBorders>
            <w:shd w:val="clear" w:color="auto" w:fill="auto"/>
            <w:vAlign w:val="center"/>
          </w:tcPr>
          <w:p w14:paraId="7321166E" w14:textId="77EC531F" w:rsidR="005B491D" w:rsidRPr="003664F0" w:rsidRDefault="00040733" w:rsidP="00040733">
            <w:pPr>
              <w:jc w:val="both"/>
              <w:rPr>
                <w:rFonts w:ascii="Times New Roman" w:hAnsi="Times New Roman" w:cs="Times New Roman"/>
                <w:sz w:val="24"/>
                <w:szCs w:val="24"/>
              </w:rPr>
            </w:pPr>
            <w:r>
              <w:rPr>
                <w:rFonts w:ascii="Times New Roman" w:eastAsia="Times New Roman" w:hAnsi="Times New Roman" w:cs="Times New Roman"/>
                <w:sz w:val="24"/>
              </w:rPr>
              <w:t>T</w:t>
            </w:r>
            <w:r w:rsidRPr="00040733">
              <w:rPr>
                <w:rFonts w:ascii="Times New Roman" w:eastAsia="Times New Roman" w:hAnsi="Times New Roman" w:cs="Times New Roman"/>
                <w:sz w:val="24"/>
              </w:rPr>
              <w:t xml:space="preserve">icari işletme hukuku, ortaklıklar hukuku ve kıymetli evrak hukuku temel kavramları ve genel hükümleri. </w:t>
            </w:r>
            <w:r>
              <w:rPr>
                <w:rFonts w:ascii="Times New Roman" w:eastAsia="Times New Roman" w:hAnsi="Times New Roman" w:cs="Times New Roman"/>
                <w:sz w:val="24"/>
              </w:rPr>
              <w:t>T</w:t>
            </w:r>
            <w:r w:rsidRPr="00040733">
              <w:rPr>
                <w:rFonts w:ascii="Times New Roman" w:eastAsia="Times New Roman" w:hAnsi="Times New Roman" w:cs="Times New Roman"/>
                <w:sz w:val="24"/>
              </w:rPr>
              <w:t>icari işletme kavramı, ticari iş, ticari dava, tacir, ticaret sicili ve ticari defterler, ticaret unvanı, haksız rekabet</w:t>
            </w:r>
            <w:r>
              <w:rPr>
                <w:rFonts w:ascii="Times New Roman" w:eastAsia="Times New Roman" w:hAnsi="Times New Roman" w:cs="Times New Roman"/>
                <w:sz w:val="24"/>
              </w:rPr>
              <w:t>.</w:t>
            </w:r>
            <w:r w:rsidRPr="00040733">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Kıymetli evrak hukuku. </w:t>
            </w:r>
            <w:proofErr w:type="gramEnd"/>
            <w:r>
              <w:rPr>
                <w:rFonts w:ascii="Times New Roman" w:eastAsia="Times New Roman" w:hAnsi="Times New Roman" w:cs="Times New Roman"/>
                <w:sz w:val="24"/>
              </w:rPr>
              <w:t>Ortaklıklar hukuku.</w:t>
            </w:r>
            <w:r w:rsidRPr="00040733">
              <w:rPr>
                <w:rFonts w:ascii="Times New Roman" w:eastAsia="Times New Roman" w:hAnsi="Times New Roman" w:cs="Times New Roman"/>
                <w:sz w:val="24"/>
              </w:rPr>
              <w:t xml:space="preserve"> </w:t>
            </w:r>
          </w:p>
        </w:tc>
      </w:tr>
      <w:tr w:rsidR="005B491D" w14:paraId="2DC8CAD6" w14:textId="77777777" w:rsidTr="00040733">
        <w:trPr>
          <w:trHeight w:val="1020"/>
        </w:trPr>
        <w:tc>
          <w:tcPr>
            <w:tcW w:w="1691" w:type="dxa"/>
            <w:tcBorders>
              <w:top w:val="single" w:sz="4" w:space="0" w:color="000000"/>
              <w:left w:val="single" w:sz="4" w:space="0" w:color="000000"/>
              <w:bottom w:val="single" w:sz="4" w:space="0" w:color="000000"/>
              <w:right w:val="single" w:sz="4" w:space="0" w:color="000000"/>
            </w:tcBorders>
            <w:vAlign w:val="center"/>
          </w:tcPr>
          <w:p w14:paraId="779AFAF4" w14:textId="365A3193" w:rsidR="005B491D" w:rsidRDefault="005B491D" w:rsidP="00E8513B">
            <w:pPr>
              <w:spacing w:after="218"/>
              <w:jc w:val="center"/>
              <w:rPr>
                <w:rFonts w:ascii="Times New Roman" w:eastAsia="Times New Roman" w:hAnsi="Times New Roman" w:cs="Times New Roman"/>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9A5BA7" w14:textId="25791705" w:rsidR="005B491D" w:rsidRPr="00433D18" w:rsidRDefault="00A6372C" w:rsidP="005B491D">
            <w:pPr>
              <w:spacing w:after="218"/>
              <w:jc w:val="center"/>
              <w:rPr>
                <w:rFonts w:ascii="Times New Roman" w:eastAsia="Times New Roman" w:hAnsi="Times New Roman" w:cs="Times New Roman"/>
                <w:sz w:val="24"/>
              </w:rPr>
            </w:pPr>
            <w:r w:rsidRPr="00A6372C">
              <w:rPr>
                <w:rFonts w:ascii="Times New Roman" w:eastAsia="Times New Roman" w:hAnsi="Times New Roman" w:cs="Times New Roman"/>
                <w:sz w:val="24"/>
              </w:rPr>
              <w:t>Etkili İletişim Teknikleri</w:t>
            </w:r>
          </w:p>
        </w:tc>
        <w:tc>
          <w:tcPr>
            <w:tcW w:w="6618" w:type="dxa"/>
            <w:tcBorders>
              <w:top w:val="dotted" w:sz="4" w:space="0" w:color="auto"/>
              <w:left w:val="dotted" w:sz="4" w:space="0" w:color="auto"/>
              <w:bottom w:val="dotted" w:sz="4" w:space="0" w:color="auto"/>
              <w:right w:val="dotted" w:sz="4" w:space="0" w:color="auto"/>
            </w:tcBorders>
            <w:shd w:val="clear" w:color="auto" w:fill="auto"/>
            <w:vAlign w:val="center"/>
          </w:tcPr>
          <w:p w14:paraId="2FBAD6A2" w14:textId="1C24443A" w:rsidR="005B491D" w:rsidRPr="003664F0" w:rsidRDefault="00F43BFB" w:rsidP="003664F0">
            <w:pPr>
              <w:jc w:val="both"/>
              <w:rPr>
                <w:rFonts w:ascii="Times New Roman" w:hAnsi="Times New Roman" w:cs="Times New Roman"/>
                <w:sz w:val="24"/>
                <w:szCs w:val="24"/>
              </w:rPr>
            </w:pPr>
            <w:r w:rsidRPr="00F43BFB">
              <w:rPr>
                <w:rFonts w:ascii="Times New Roman" w:hAnsi="Times New Roman" w:cs="Times New Roman"/>
                <w:sz w:val="24"/>
                <w:szCs w:val="24"/>
              </w:rPr>
              <w:t xml:space="preserve">Kişiler arası iletişim, sözlü iletişim, sözsüz iletişim, yazılı iletişim, örgüt içi ve kitle iletişimi, iletişimin sosyal boyutu, iletişimde yaşanan sorunlar. </w:t>
            </w:r>
          </w:p>
        </w:tc>
      </w:tr>
    </w:tbl>
    <w:p w14:paraId="2EB883BC" w14:textId="77777777" w:rsidR="00D8537B" w:rsidRDefault="00D8537B">
      <w:pPr>
        <w:spacing w:after="0"/>
        <w:ind w:right="1403"/>
        <w:jc w:val="right"/>
        <w:rPr>
          <w:rFonts w:ascii="Times New Roman" w:eastAsia="Times New Roman" w:hAnsi="Times New Roman" w:cs="Times New Roman"/>
          <w:b/>
          <w:sz w:val="24"/>
        </w:rPr>
      </w:pPr>
    </w:p>
    <w:p w14:paraId="347E98DF" w14:textId="77777777" w:rsidR="00D8537B" w:rsidRDefault="00D8537B">
      <w:pPr>
        <w:spacing w:after="0"/>
        <w:ind w:right="1403"/>
        <w:jc w:val="right"/>
        <w:rPr>
          <w:rFonts w:ascii="Times New Roman" w:eastAsia="Times New Roman" w:hAnsi="Times New Roman" w:cs="Times New Roman"/>
          <w:b/>
          <w:sz w:val="24"/>
        </w:rPr>
      </w:pPr>
    </w:p>
    <w:p w14:paraId="760751FB" w14:textId="77A29D6F" w:rsidR="008703D9" w:rsidRDefault="003A6C1F">
      <w:pPr>
        <w:spacing w:after="0"/>
        <w:ind w:right="1403"/>
        <w:jc w:val="right"/>
      </w:pPr>
      <w:r>
        <w:rPr>
          <w:rFonts w:ascii="Times New Roman" w:eastAsia="Times New Roman" w:hAnsi="Times New Roman" w:cs="Times New Roman"/>
          <w:b/>
          <w:sz w:val="24"/>
        </w:rPr>
        <w:t xml:space="preserve">2.SINIF </w:t>
      </w:r>
      <w:r w:rsidR="0019542D">
        <w:rPr>
          <w:rFonts w:ascii="Times New Roman" w:eastAsia="Times New Roman" w:hAnsi="Times New Roman" w:cs="Times New Roman"/>
          <w:b/>
          <w:sz w:val="24"/>
        </w:rPr>
        <w:t>GÜZ /</w:t>
      </w:r>
      <w:r>
        <w:rPr>
          <w:rFonts w:ascii="Times New Roman" w:eastAsia="Times New Roman" w:hAnsi="Times New Roman" w:cs="Times New Roman"/>
          <w:b/>
          <w:sz w:val="24"/>
        </w:rPr>
        <w:t xml:space="preserve">BAHAR YARIYILI </w:t>
      </w:r>
    </w:p>
    <w:tbl>
      <w:tblPr>
        <w:tblStyle w:val="TableGrid"/>
        <w:tblW w:w="10190" w:type="dxa"/>
        <w:tblInd w:w="5" w:type="dxa"/>
        <w:tblCellMar>
          <w:top w:w="14" w:type="dxa"/>
          <w:left w:w="108" w:type="dxa"/>
          <w:right w:w="48" w:type="dxa"/>
        </w:tblCellMar>
        <w:tblLook w:val="04A0" w:firstRow="1" w:lastRow="0" w:firstColumn="1" w:lastColumn="0" w:noHBand="0" w:noVBand="1"/>
      </w:tblPr>
      <w:tblGrid>
        <w:gridCol w:w="1776"/>
        <w:gridCol w:w="1616"/>
        <w:gridCol w:w="6798"/>
      </w:tblGrid>
      <w:tr w:rsidR="008703D9" w14:paraId="33ED6A2A" w14:textId="77777777" w:rsidTr="00040733">
        <w:trPr>
          <w:trHeight w:val="425"/>
        </w:trPr>
        <w:tc>
          <w:tcPr>
            <w:tcW w:w="1776" w:type="dxa"/>
            <w:tcBorders>
              <w:top w:val="single" w:sz="4" w:space="0" w:color="000000"/>
              <w:left w:val="single" w:sz="4" w:space="0" w:color="000000"/>
              <w:bottom w:val="single" w:sz="4" w:space="0" w:color="000000"/>
              <w:right w:val="single" w:sz="4" w:space="0" w:color="000000"/>
            </w:tcBorders>
          </w:tcPr>
          <w:p w14:paraId="11E11388" w14:textId="77777777" w:rsidR="008703D9" w:rsidRDefault="003A6C1F">
            <w:pPr>
              <w:ind w:right="62"/>
              <w:jc w:val="center"/>
            </w:pPr>
            <w:r>
              <w:rPr>
                <w:rFonts w:ascii="Times New Roman" w:eastAsia="Times New Roman" w:hAnsi="Times New Roman" w:cs="Times New Roman"/>
                <w:b/>
                <w:sz w:val="24"/>
              </w:rPr>
              <w:t xml:space="preserve">Dersin Kodu  </w:t>
            </w:r>
          </w:p>
        </w:tc>
        <w:tc>
          <w:tcPr>
            <w:tcW w:w="1616" w:type="dxa"/>
            <w:tcBorders>
              <w:top w:val="single" w:sz="4" w:space="0" w:color="000000"/>
              <w:left w:val="single" w:sz="4" w:space="0" w:color="000000"/>
              <w:bottom w:val="single" w:sz="4" w:space="0" w:color="000000"/>
              <w:right w:val="single" w:sz="4" w:space="0" w:color="000000"/>
            </w:tcBorders>
          </w:tcPr>
          <w:p w14:paraId="02B6F9F0" w14:textId="77777777" w:rsidR="008703D9" w:rsidRDefault="003A6C1F">
            <w:r>
              <w:rPr>
                <w:rFonts w:ascii="Times New Roman" w:eastAsia="Times New Roman" w:hAnsi="Times New Roman" w:cs="Times New Roman"/>
                <w:b/>
                <w:sz w:val="24"/>
              </w:rPr>
              <w:t xml:space="preserve">Dersin Adı </w:t>
            </w:r>
          </w:p>
        </w:tc>
        <w:tc>
          <w:tcPr>
            <w:tcW w:w="6798" w:type="dxa"/>
            <w:tcBorders>
              <w:top w:val="single" w:sz="4" w:space="0" w:color="000000"/>
              <w:left w:val="single" w:sz="4" w:space="0" w:color="000000"/>
              <w:bottom w:val="single" w:sz="4" w:space="0" w:color="000000"/>
              <w:right w:val="single" w:sz="4" w:space="0" w:color="000000"/>
            </w:tcBorders>
          </w:tcPr>
          <w:p w14:paraId="409F2223" w14:textId="77777777" w:rsidR="008703D9" w:rsidRDefault="003A6C1F">
            <w:pPr>
              <w:ind w:right="64"/>
              <w:jc w:val="center"/>
            </w:pPr>
            <w:r>
              <w:rPr>
                <w:rFonts w:ascii="Times New Roman" w:eastAsia="Times New Roman" w:hAnsi="Times New Roman" w:cs="Times New Roman"/>
                <w:b/>
                <w:sz w:val="24"/>
              </w:rPr>
              <w:t xml:space="preserve">Ders İçeriği </w:t>
            </w:r>
          </w:p>
        </w:tc>
      </w:tr>
      <w:tr w:rsidR="008703D9" w14:paraId="052BEBA1" w14:textId="77777777" w:rsidTr="00040733">
        <w:trPr>
          <w:trHeight w:val="529"/>
        </w:trPr>
        <w:tc>
          <w:tcPr>
            <w:tcW w:w="1776" w:type="dxa"/>
            <w:tcBorders>
              <w:top w:val="single" w:sz="4" w:space="0" w:color="000000"/>
              <w:left w:val="single" w:sz="4" w:space="0" w:color="000000"/>
              <w:bottom w:val="single" w:sz="4" w:space="0" w:color="000000"/>
              <w:right w:val="single" w:sz="4" w:space="0" w:color="000000"/>
            </w:tcBorders>
          </w:tcPr>
          <w:p w14:paraId="360EA8BF" w14:textId="67935E00" w:rsidR="008703D9" w:rsidRPr="0019542D" w:rsidRDefault="008703D9">
            <w:pPr>
              <w:rPr>
                <w:rFonts w:ascii="Times New Roman" w:hAnsi="Times New Roman" w:cs="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6B6C78E8" w14:textId="0F934A61" w:rsidR="008703D9" w:rsidRDefault="003A6C1F" w:rsidP="00040733">
            <w:pPr>
              <w:jc w:val="center"/>
            </w:pPr>
            <w:r>
              <w:rPr>
                <w:rFonts w:ascii="Times New Roman" w:eastAsia="Times New Roman" w:hAnsi="Times New Roman" w:cs="Times New Roman"/>
                <w:sz w:val="24"/>
              </w:rPr>
              <w:t>İşyeri Uygulaması</w:t>
            </w:r>
          </w:p>
        </w:tc>
        <w:tc>
          <w:tcPr>
            <w:tcW w:w="6798" w:type="dxa"/>
            <w:vMerge w:val="restart"/>
            <w:tcBorders>
              <w:top w:val="single" w:sz="4" w:space="0" w:color="000000"/>
              <w:left w:val="single" w:sz="4" w:space="0" w:color="000000"/>
              <w:bottom w:val="single" w:sz="4" w:space="0" w:color="000000"/>
              <w:right w:val="single" w:sz="4" w:space="0" w:color="000000"/>
            </w:tcBorders>
            <w:vAlign w:val="center"/>
          </w:tcPr>
          <w:p w14:paraId="3B674E19" w14:textId="73D26DA9" w:rsidR="008703D9" w:rsidRDefault="003A6C1F" w:rsidP="00040733">
            <w:pPr>
              <w:ind w:right="60"/>
              <w:jc w:val="both"/>
            </w:pPr>
            <w:r>
              <w:rPr>
                <w:rFonts w:ascii="Times New Roman" w:eastAsia="Times New Roman" w:hAnsi="Times New Roman" w:cs="Times New Roman"/>
                <w:sz w:val="24"/>
              </w:rPr>
              <w:t>Öğrencilerimiz 3+1 Mesleki Eğitim Modeline uygun olarak üçüncü ya da</w:t>
            </w:r>
            <w:r w:rsidR="00040733">
              <w:rPr>
                <w:rFonts w:ascii="Times New Roman" w:eastAsia="Times New Roman" w:hAnsi="Times New Roman" w:cs="Times New Roman"/>
                <w:sz w:val="24"/>
              </w:rPr>
              <w:t xml:space="preserve"> dördüncü yarıyılda resmi ya da özel ilgili kurumlar</w:t>
            </w:r>
            <w:r>
              <w:rPr>
                <w:rFonts w:ascii="Times New Roman" w:eastAsia="Times New Roman" w:hAnsi="Times New Roman" w:cs="Times New Roman"/>
                <w:sz w:val="24"/>
              </w:rPr>
              <w:t>da işyeri eğitimi yapmaktadır.</w:t>
            </w:r>
          </w:p>
        </w:tc>
      </w:tr>
      <w:tr w:rsidR="008703D9" w14:paraId="562E5899" w14:textId="77777777" w:rsidTr="00040733">
        <w:trPr>
          <w:trHeight w:val="528"/>
        </w:trPr>
        <w:tc>
          <w:tcPr>
            <w:tcW w:w="1776" w:type="dxa"/>
            <w:tcBorders>
              <w:top w:val="single" w:sz="4" w:space="0" w:color="000000"/>
              <w:left w:val="single" w:sz="4" w:space="0" w:color="000000"/>
              <w:bottom w:val="single" w:sz="4" w:space="0" w:color="000000"/>
              <w:right w:val="single" w:sz="4" w:space="0" w:color="000000"/>
            </w:tcBorders>
          </w:tcPr>
          <w:p w14:paraId="00FB2B1A" w14:textId="1B8A1FC3" w:rsidR="008703D9" w:rsidRPr="0019542D" w:rsidRDefault="008703D9">
            <w:pPr>
              <w:rPr>
                <w:rFonts w:ascii="Times New Roman" w:hAnsi="Times New Roman" w:cs="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3EB12CFB" w14:textId="2099137A" w:rsidR="008703D9" w:rsidRDefault="003A6C1F" w:rsidP="00040733">
            <w:pPr>
              <w:jc w:val="center"/>
            </w:pPr>
            <w:r>
              <w:rPr>
                <w:rFonts w:ascii="Times New Roman" w:eastAsia="Times New Roman" w:hAnsi="Times New Roman" w:cs="Times New Roman"/>
                <w:sz w:val="24"/>
              </w:rPr>
              <w:t>İşyeri Eğitimi</w:t>
            </w:r>
          </w:p>
        </w:tc>
        <w:tc>
          <w:tcPr>
            <w:tcW w:w="6798" w:type="dxa"/>
            <w:vMerge/>
            <w:tcBorders>
              <w:top w:val="nil"/>
              <w:left w:val="single" w:sz="4" w:space="0" w:color="000000"/>
              <w:bottom w:val="nil"/>
              <w:right w:val="single" w:sz="4" w:space="0" w:color="000000"/>
            </w:tcBorders>
          </w:tcPr>
          <w:p w14:paraId="2E177D4A" w14:textId="77777777" w:rsidR="008703D9" w:rsidRDefault="008703D9"/>
        </w:tc>
      </w:tr>
      <w:tr w:rsidR="008703D9" w14:paraId="2A785F33" w14:textId="77777777" w:rsidTr="00040733">
        <w:trPr>
          <w:trHeight w:val="526"/>
        </w:trPr>
        <w:tc>
          <w:tcPr>
            <w:tcW w:w="1776" w:type="dxa"/>
            <w:tcBorders>
              <w:top w:val="single" w:sz="4" w:space="0" w:color="000000"/>
              <w:left w:val="single" w:sz="4" w:space="0" w:color="000000"/>
              <w:bottom w:val="single" w:sz="4" w:space="0" w:color="000000"/>
              <w:right w:val="single" w:sz="4" w:space="0" w:color="000000"/>
            </w:tcBorders>
          </w:tcPr>
          <w:p w14:paraId="4B09C1D2" w14:textId="1CF135B0" w:rsidR="008703D9" w:rsidRPr="0019542D" w:rsidRDefault="008703D9">
            <w:pPr>
              <w:rPr>
                <w:rFonts w:ascii="Times New Roman" w:hAnsi="Times New Roman" w:cs="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505D5FC4" w14:textId="2B8CF78E" w:rsidR="008703D9" w:rsidRDefault="003A6C1F" w:rsidP="00040733">
            <w:pPr>
              <w:jc w:val="center"/>
            </w:pPr>
            <w:r>
              <w:rPr>
                <w:rFonts w:ascii="Times New Roman" w:eastAsia="Times New Roman" w:hAnsi="Times New Roman" w:cs="Times New Roman"/>
                <w:sz w:val="24"/>
              </w:rPr>
              <w:t>Staj</w:t>
            </w:r>
          </w:p>
        </w:tc>
        <w:tc>
          <w:tcPr>
            <w:tcW w:w="6798" w:type="dxa"/>
            <w:vMerge/>
            <w:tcBorders>
              <w:top w:val="nil"/>
              <w:left w:val="single" w:sz="4" w:space="0" w:color="000000"/>
              <w:bottom w:val="single" w:sz="4" w:space="0" w:color="000000"/>
              <w:right w:val="single" w:sz="4" w:space="0" w:color="000000"/>
            </w:tcBorders>
          </w:tcPr>
          <w:p w14:paraId="292FD12C" w14:textId="77777777" w:rsidR="008703D9" w:rsidRDefault="008703D9"/>
        </w:tc>
      </w:tr>
    </w:tbl>
    <w:p w14:paraId="66E8F5AD" w14:textId="77777777" w:rsidR="008703D9" w:rsidRDefault="003A6C1F">
      <w:pPr>
        <w:spacing w:after="0"/>
      </w:pPr>
      <w:r>
        <w:t xml:space="preserve"> </w:t>
      </w:r>
    </w:p>
    <w:sectPr w:rsidR="008703D9" w:rsidSect="00D8537B">
      <w:footerReference w:type="default" r:id="rId6"/>
      <w:pgSz w:w="11906" w:h="16838"/>
      <w:pgMar w:top="725" w:right="3080" w:bottom="814" w:left="99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3E75B" w14:textId="77777777" w:rsidR="007C19CF" w:rsidRDefault="007C19CF" w:rsidP="00D8537B">
      <w:pPr>
        <w:spacing w:after="0" w:line="240" w:lineRule="auto"/>
      </w:pPr>
      <w:r>
        <w:separator/>
      </w:r>
    </w:p>
  </w:endnote>
  <w:endnote w:type="continuationSeparator" w:id="0">
    <w:p w14:paraId="07459D6A" w14:textId="77777777" w:rsidR="007C19CF" w:rsidRDefault="007C19CF" w:rsidP="00D8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268070"/>
      <w:docPartObj>
        <w:docPartGallery w:val="Page Numbers (Bottom of Page)"/>
        <w:docPartUnique/>
      </w:docPartObj>
    </w:sdtPr>
    <w:sdtEndPr/>
    <w:sdtContent>
      <w:p w14:paraId="63400CA3" w14:textId="2A93DE66" w:rsidR="00D8537B" w:rsidRDefault="00D8537B">
        <w:pPr>
          <w:pStyle w:val="Altbilgi"/>
          <w:jc w:val="center"/>
        </w:pPr>
        <w:r>
          <w:fldChar w:fldCharType="begin"/>
        </w:r>
        <w:r>
          <w:instrText>PAGE   \* MERGEFORMAT</w:instrText>
        </w:r>
        <w:r>
          <w:fldChar w:fldCharType="separate"/>
        </w:r>
        <w:r w:rsidR="00BD53EB">
          <w:rPr>
            <w:noProof/>
          </w:rPr>
          <w:t>5</w:t>
        </w:r>
        <w:r>
          <w:fldChar w:fldCharType="end"/>
        </w:r>
      </w:p>
    </w:sdtContent>
  </w:sdt>
  <w:p w14:paraId="01BD3502" w14:textId="77777777" w:rsidR="00D8537B" w:rsidRDefault="00D8537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CFC59" w14:textId="77777777" w:rsidR="007C19CF" w:rsidRDefault="007C19CF" w:rsidP="00D8537B">
      <w:pPr>
        <w:spacing w:after="0" w:line="240" w:lineRule="auto"/>
      </w:pPr>
      <w:r>
        <w:separator/>
      </w:r>
    </w:p>
  </w:footnote>
  <w:footnote w:type="continuationSeparator" w:id="0">
    <w:p w14:paraId="7709A1FF" w14:textId="77777777" w:rsidR="007C19CF" w:rsidRDefault="007C19CF" w:rsidP="00D853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D9"/>
    <w:rsid w:val="00040733"/>
    <w:rsid w:val="000439BA"/>
    <w:rsid w:val="00087DBB"/>
    <w:rsid w:val="000A2052"/>
    <w:rsid w:val="000B2361"/>
    <w:rsid w:val="000E1AEA"/>
    <w:rsid w:val="001625B3"/>
    <w:rsid w:val="0018068A"/>
    <w:rsid w:val="00182DBA"/>
    <w:rsid w:val="0019542D"/>
    <w:rsid w:val="001A775D"/>
    <w:rsid w:val="001B3BD6"/>
    <w:rsid w:val="001B5C43"/>
    <w:rsid w:val="00233FD6"/>
    <w:rsid w:val="00297607"/>
    <w:rsid w:val="002B3A1D"/>
    <w:rsid w:val="002B4C28"/>
    <w:rsid w:val="002F635E"/>
    <w:rsid w:val="002F6DB6"/>
    <w:rsid w:val="00307D17"/>
    <w:rsid w:val="003664F0"/>
    <w:rsid w:val="00391818"/>
    <w:rsid w:val="003A6C1F"/>
    <w:rsid w:val="003F3CB2"/>
    <w:rsid w:val="00433D18"/>
    <w:rsid w:val="00437462"/>
    <w:rsid w:val="004F3938"/>
    <w:rsid w:val="00590812"/>
    <w:rsid w:val="005B491D"/>
    <w:rsid w:val="005E573D"/>
    <w:rsid w:val="006125AE"/>
    <w:rsid w:val="00685198"/>
    <w:rsid w:val="00693B0B"/>
    <w:rsid w:val="006D194A"/>
    <w:rsid w:val="007237C1"/>
    <w:rsid w:val="007C19CF"/>
    <w:rsid w:val="007C5184"/>
    <w:rsid w:val="007D4DA5"/>
    <w:rsid w:val="008424F0"/>
    <w:rsid w:val="00850605"/>
    <w:rsid w:val="0085791F"/>
    <w:rsid w:val="008703D9"/>
    <w:rsid w:val="008D6A77"/>
    <w:rsid w:val="008D7FE0"/>
    <w:rsid w:val="0090190F"/>
    <w:rsid w:val="00A6372C"/>
    <w:rsid w:val="00A66A52"/>
    <w:rsid w:val="00B21C9F"/>
    <w:rsid w:val="00B23ACE"/>
    <w:rsid w:val="00B86721"/>
    <w:rsid w:val="00BD53EB"/>
    <w:rsid w:val="00C06479"/>
    <w:rsid w:val="00C2577C"/>
    <w:rsid w:val="00D8537B"/>
    <w:rsid w:val="00D8566D"/>
    <w:rsid w:val="00D918DB"/>
    <w:rsid w:val="00E504E9"/>
    <w:rsid w:val="00E518E7"/>
    <w:rsid w:val="00E8513B"/>
    <w:rsid w:val="00E91BAB"/>
    <w:rsid w:val="00EC52C6"/>
    <w:rsid w:val="00F02343"/>
    <w:rsid w:val="00F0613B"/>
    <w:rsid w:val="00F43BFB"/>
    <w:rsid w:val="00F45AAC"/>
    <w:rsid w:val="00FF36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D2CD"/>
  <w15:docId w15:val="{C9C40FFE-E3C8-407C-AC1F-416BE3B1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D853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8537B"/>
    <w:rPr>
      <w:rFonts w:ascii="Calibri" w:eastAsia="Calibri" w:hAnsi="Calibri" w:cs="Calibri"/>
      <w:color w:val="000000"/>
    </w:rPr>
  </w:style>
  <w:style w:type="paragraph" w:styleId="Altbilgi">
    <w:name w:val="footer"/>
    <w:basedOn w:val="Normal"/>
    <w:link w:val="AltbilgiChar"/>
    <w:uiPriority w:val="99"/>
    <w:unhideWhenUsed/>
    <w:rsid w:val="00D853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8537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52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5</Pages>
  <Words>1976</Words>
  <Characters>11268</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Gülsüm DÜŞEK</dc:creator>
  <cp:keywords/>
  <cp:lastModifiedBy>lenovo</cp:lastModifiedBy>
  <cp:revision>7</cp:revision>
  <dcterms:created xsi:type="dcterms:W3CDTF">2026-01-12T15:37:00Z</dcterms:created>
  <dcterms:modified xsi:type="dcterms:W3CDTF">2026-01-13T11:36:00Z</dcterms:modified>
</cp:coreProperties>
</file>